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3331E" w14:textId="0B51722F" w:rsidR="00D566BC" w:rsidRPr="00C01F98" w:rsidRDefault="00D566BC" w:rsidP="00D566BC">
      <w:pPr>
        <w:jc w:val="center"/>
        <w:rPr>
          <w:rFonts w:hint="eastAsia"/>
          <w:b/>
          <w:sz w:val="24"/>
          <w:szCs w:val="24"/>
        </w:rPr>
      </w:pPr>
      <w:r w:rsidRPr="00C01F98">
        <w:rPr>
          <w:rFonts w:hint="eastAsia"/>
          <w:b/>
          <w:sz w:val="24"/>
          <w:szCs w:val="24"/>
        </w:rPr>
        <w:t>上海</w:t>
      </w:r>
      <w:r w:rsidRPr="00C01F98">
        <w:rPr>
          <w:rFonts w:hint="eastAsia"/>
          <w:b/>
          <w:sz w:val="24"/>
          <w:szCs w:val="24"/>
        </w:rPr>
        <w:t>派拉软件股份</w:t>
      </w:r>
      <w:r w:rsidRPr="00C01F98">
        <w:rPr>
          <w:rFonts w:hint="eastAsia"/>
          <w:b/>
          <w:sz w:val="24"/>
          <w:szCs w:val="24"/>
        </w:rPr>
        <w:t>有限公司的隐私声明</w:t>
      </w:r>
    </w:p>
    <w:p w14:paraId="6F1CAFEE" w14:textId="6561DF10" w:rsidR="00D566BC" w:rsidRDefault="00D566BC" w:rsidP="00D566BC"/>
    <w:p w14:paraId="3A9639D8" w14:textId="77777777" w:rsidR="00D566BC" w:rsidRPr="00C01F98" w:rsidRDefault="00D566BC" w:rsidP="00D566BC">
      <w:pPr>
        <w:rPr>
          <w:rFonts w:hint="eastAsia"/>
          <w:b/>
        </w:rPr>
      </w:pPr>
      <w:r w:rsidRPr="00C01F98">
        <w:rPr>
          <w:rFonts w:hint="eastAsia"/>
          <w:b/>
        </w:rPr>
        <w:t>范围</w:t>
      </w:r>
    </w:p>
    <w:p w14:paraId="3035DB07" w14:textId="3473D611" w:rsidR="00D566BC" w:rsidRDefault="00D566BC" w:rsidP="00D566BC">
      <w:pPr>
        <w:rPr>
          <w:rFonts w:hint="eastAsia"/>
        </w:rPr>
      </w:pPr>
      <w:r>
        <w:rPr>
          <w:rFonts w:hint="eastAsia"/>
        </w:rPr>
        <w:t>上海</w:t>
      </w:r>
      <w:r w:rsidR="00253AA7">
        <w:rPr>
          <w:rFonts w:hint="eastAsia"/>
        </w:rPr>
        <w:t>派拉软件股份</w:t>
      </w:r>
      <w:r>
        <w:rPr>
          <w:rFonts w:hint="eastAsia"/>
        </w:rPr>
        <w:t>有限公司</w:t>
      </w:r>
      <w:r w:rsidR="00C01F98">
        <w:rPr>
          <w:rFonts w:hint="eastAsia"/>
        </w:rPr>
        <w:t>（</w:t>
      </w:r>
      <w:r w:rsidR="00C01F98">
        <w:rPr>
          <w:rFonts w:hint="eastAsia"/>
        </w:rPr>
        <w:t>下称“派拉”或“我们”</w:t>
      </w:r>
      <w:r w:rsidR="00C01F98">
        <w:rPr>
          <w:rFonts w:hint="eastAsia"/>
        </w:rPr>
        <w:t>），</w:t>
      </w:r>
      <w:r>
        <w:rPr>
          <w:rFonts w:hint="eastAsia"/>
        </w:rPr>
        <w:t>在位于中华人民共和国（不包括香港和澳门特别行政区以及台湾地区，以下简称“中国”）提供服务。本声明适用于使用</w:t>
      </w:r>
      <w:r w:rsidR="00253AA7">
        <w:rPr>
          <w:rFonts w:hint="eastAsia"/>
        </w:rPr>
        <w:t>派拉</w:t>
      </w:r>
      <w:r>
        <w:rPr>
          <w:rFonts w:hint="eastAsia"/>
        </w:rPr>
        <w:t>服务以及显示或链接至本声明的任何其他的服务。该等服务在本声明中合称“服务”。</w:t>
      </w:r>
    </w:p>
    <w:p w14:paraId="1D2060EE" w14:textId="77777777" w:rsidR="00D566BC" w:rsidRDefault="00D566BC" w:rsidP="00D566BC"/>
    <w:p w14:paraId="7E334593" w14:textId="06F8FD96" w:rsidR="00D566BC" w:rsidRDefault="00D566BC" w:rsidP="00D566BC">
      <w:pPr>
        <w:rPr>
          <w:rFonts w:hint="eastAsia"/>
        </w:rPr>
      </w:pPr>
      <w:r>
        <w:rPr>
          <w:rFonts w:hint="eastAsia"/>
        </w:rPr>
        <w:t>服务允许您以不同的隐私权实践购买、认购或使用</w:t>
      </w:r>
      <w:r w:rsidR="00253AA7">
        <w:rPr>
          <w:rFonts w:hint="eastAsia"/>
        </w:rPr>
        <w:t>派拉</w:t>
      </w:r>
      <w:r>
        <w:rPr>
          <w:rFonts w:hint="eastAsia"/>
        </w:rPr>
        <w:t>提供的第三方其他产品或服务。您使用其他产品或服务以及您提供给第三方的任何信息将适用他们的隐私声明及政策。</w:t>
      </w:r>
    </w:p>
    <w:p w14:paraId="100124AC" w14:textId="77777777" w:rsidR="00D566BC" w:rsidRDefault="00D566BC" w:rsidP="00D566BC"/>
    <w:p w14:paraId="16E88F29" w14:textId="60998722" w:rsidR="00D566BC" w:rsidRDefault="00D566BC" w:rsidP="00D566BC">
      <w:pPr>
        <w:rPr>
          <w:rFonts w:hint="eastAsia"/>
        </w:rPr>
      </w:pPr>
      <w:r>
        <w:rPr>
          <w:rFonts w:hint="eastAsia"/>
        </w:rPr>
        <w:t>终端用户须知：本隐私声明是为与上海</w:t>
      </w:r>
      <w:r w:rsidR="00253AA7">
        <w:rPr>
          <w:rFonts w:hint="eastAsia"/>
        </w:rPr>
        <w:t>派拉</w:t>
      </w:r>
      <w:r>
        <w:rPr>
          <w:rFonts w:hint="eastAsia"/>
        </w:rPr>
        <w:t>签署合同购买服务的组织或公司（我们的“客户”）编写的。本隐私声明中所有提及“您”或“您的”都是指上海</w:t>
      </w:r>
      <w:r w:rsidR="00253AA7">
        <w:rPr>
          <w:rFonts w:hint="eastAsia"/>
        </w:rPr>
        <w:t>派拉</w:t>
      </w:r>
      <w:r>
        <w:rPr>
          <w:rFonts w:hint="eastAsia"/>
        </w:rPr>
        <w:t>的客户，这些客户可能使用服务以开发并向其终端用户提供自有服务。上海</w:t>
      </w:r>
      <w:r w:rsidR="00253AA7">
        <w:rPr>
          <w:rFonts w:hint="eastAsia"/>
        </w:rPr>
        <w:t>派拉</w:t>
      </w:r>
      <w:r>
        <w:rPr>
          <w:rFonts w:hint="eastAsia"/>
        </w:rPr>
        <w:t>在该等环境下收集或处理的任何信息都是由我们代表我们的客户持有的，我们的客户控制了该等信息的收集和使用。终端用户应当将与隐私有关的诉求直接提交给向其提供服务的实体。我们不负责我们客户的隐私权实践。</w:t>
      </w:r>
    </w:p>
    <w:p w14:paraId="72C8E5F8" w14:textId="77777777" w:rsidR="00D566BC" w:rsidRDefault="00D566BC" w:rsidP="00D566BC"/>
    <w:p w14:paraId="202B3F46" w14:textId="77777777" w:rsidR="00D566BC" w:rsidRPr="00C01F98" w:rsidRDefault="00D566BC" w:rsidP="00D566BC">
      <w:pPr>
        <w:rPr>
          <w:rFonts w:hint="eastAsia"/>
          <w:b/>
        </w:rPr>
      </w:pPr>
      <w:r w:rsidRPr="00C01F98">
        <w:rPr>
          <w:rFonts w:hint="eastAsia"/>
          <w:b/>
        </w:rPr>
        <w:t>客户数据</w:t>
      </w:r>
    </w:p>
    <w:p w14:paraId="362734BA" w14:textId="77777777" w:rsidR="00D566BC" w:rsidRDefault="00D566BC" w:rsidP="00D566BC">
      <w:pPr>
        <w:rPr>
          <w:rFonts w:hint="eastAsia"/>
        </w:rPr>
      </w:pPr>
      <w:r>
        <w:rPr>
          <w:rFonts w:hint="eastAsia"/>
        </w:rPr>
        <w:t>客户数据是指通过您使用服务由您提供或以您名义提供给我们的所有数据，包括所有文本、音频、软件或图片文件。例如，客户数据包括您在服务中上传的供存储或处理的数据以及您或您的终端用户在服务中上传的供托管的应用程序。这不包括配置、技术设置或服务记录信息。</w:t>
      </w:r>
    </w:p>
    <w:p w14:paraId="191E8450" w14:textId="77777777" w:rsidR="00D566BC" w:rsidRDefault="00D566BC" w:rsidP="00D566BC"/>
    <w:p w14:paraId="42C6A224" w14:textId="77777777" w:rsidR="00D566BC" w:rsidRDefault="00D566BC" w:rsidP="00D566BC">
      <w:pPr>
        <w:rPr>
          <w:rFonts w:hint="eastAsia"/>
        </w:rPr>
      </w:pPr>
      <w:r>
        <w:rPr>
          <w:rFonts w:hint="eastAsia"/>
        </w:rPr>
        <w:t>我们仅在提供服务时使用客户信息。这可能包括旨在防止、监测或修复影响服务运作的问题的故障排查以及改进功能，包括监测及保护用户免遭新生及衍生的威胁（例如恶意软件或垃圾邮件）。</w:t>
      </w:r>
    </w:p>
    <w:p w14:paraId="00CE3BD0" w14:textId="77777777" w:rsidR="00D566BC" w:rsidRDefault="00D566BC" w:rsidP="00D566BC"/>
    <w:p w14:paraId="02D93D8F" w14:textId="77777777" w:rsidR="00D566BC" w:rsidRPr="00C01F98" w:rsidRDefault="00D566BC" w:rsidP="00D566BC">
      <w:pPr>
        <w:rPr>
          <w:rFonts w:hint="eastAsia"/>
          <w:b/>
        </w:rPr>
      </w:pPr>
      <w:r w:rsidRPr="00C01F98">
        <w:rPr>
          <w:rFonts w:hint="eastAsia"/>
          <w:b/>
        </w:rPr>
        <w:t>管理员数据</w:t>
      </w:r>
    </w:p>
    <w:p w14:paraId="1FC5CA5F" w14:textId="16A66008" w:rsidR="00D566BC" w:rsidRDefault="00D566BC" w:rsidP="00D566BC">
      <w:pPr>
        <w:rPr>
          <w:rFonts w:hint="eastAsia"/>
        </w:rPr>
      </w:pPr>
      <w:r>
        <w:rPr>
          <w:rFonts w:hint="eastAsia"/>
        </w:rPr>
        <w:t>管理员数据是指在注册、购买或管理服务时提供的有关管理员（包括账户联系人和订阅管理员）的信息，例如姓名、地址、电话号码和电子邮箱地址。我们使用管理员数据以完成您要求的交易、管理您的账户、改善服务及检测并防止诈骗。</w:t>
      </w:r>
    </w:p>
    <w:p w14:paraId="01F16B8B" w14:textId="77777777" w:rsidR="00D566BC" w:rsidRDefault="00D566BC" w:rsidP="00D566BC"/>
    <w:p w14:paraId="25B75C7C" w14:textId="77777777" w:rsidR="00D566BC" w:rsidRDefault="00D566BC" w:rsidP="00D566BC">
      <w:pPr>
        <w:rPr>
          <w:rFonts w:hint="eastAsia"/>
        </w:rPr>
      </w:pPr>
      <w:r>
        <w:rPr>
          <w:rFonts w:hint="eastAsia"/>
        </w:rPr>
        <w:t>我们可能在提供有关新认购、账单及重要服务更新的信息（包括安全或其他技术问题的信息）时联系您。根据您客户协议中的描述，我们也可能在我们收到第三方关于您使用服务的询问时联系</w:t>
      </w:r>
      <w:r>
        <w:rPr>
          <w:rFonts w:hint="eastAsia"/>
        </w:rPr>
        <w:lastRenderedPageBreak/>
        <w:t>您。你将不能退订该等交流信息。根据您的联络方式偏好，我们也可能就关于其他产品及服务的信息或要约通过电话或电子邮件联系您或询问您的反馈。</w:t>
      </w:r>
    </w:p>
    <w:p w14:paraId="0663C23E" w14:textId="77777777" w:rsidR="00D566BC" w:rsidRDefault="00D566BC" w:rsidP="00D566BC"/>
    <w:p w14:paraId="3C1F69B0" w14:textId="77777777" w:rsidR="00D566BC" w:rsidRDefault="00D566BC" w:rsidP="00D566BC">
      <w:pPr>
        <w:rPr>
          <w:rFonts w:hint="eastAsia"/>
        </w:rPr>
      </w:pPr>
      <w:r>
        <w:rPr>
          <w:rFonts w:hint="eastAsia"/>
        </w:rPr>
        <w:t>您可以在您的账户信息中管理您的联络方式偏好或更新您的信息。</w:t>
      </w:r>
    </w:p>
    <w:p w14:paraId="74E80A72" w14:textId="77777777" w:rsidR="00D566BC" w:rsidRDefault="00D566BC" w:rsidP="00D566BC"/>
    <w:p w14:paraId="04E5A989" w14:textId="77777777" w:rsidR="00D566BC" w:rsidRPr="00C01F98" w:rsidRDefault="00D566BC" w:rsidP="00D566BC">
      <w:pPr>
        <w:rPr>
          <w:rFonts w:hint="eastAsia"/>
          <w:b/>
        </w:rPr>
      </w:pPr>
      <w:r w:rsidRPr="00C01F98">
        <w:rPr>
          <w:rFonts w:hint="eastAsia"/>
          <w:b/>
        </w:rPr>
        <w:t>分享您的信息</w:t>
      </w:r>
    </w:p>
    <w:p w14:paraId="5FF07A5A" w14:textId="07BEE2C9" w:rsidR="00D566BC" w:rsidRDefault="00D566BC" w:rsidP="00D566BC">
      <w:r>
        <w:rPr>
          <w:rFonts w:hint="eastAsia"/>
        </w:rPr>
        <w:t>除非经您指示，或根据您的协议或本隐私声明中的描述，或根据适用的法律法规，我们不会披露客户数据、管理员数据或付款数据（“您的信息”）给上海</w:t>
      </w:r>
      <w:r w:rsidR="00AD7DEB">
        <w:rPr>
          <w:rFonts w:hint="eastAsia"/>
        </w:rPr>
        <w:t>派拉</w:t>
      </w:r>
      <w:r>
        <w:rPr>
          <w:rFonts w:hint="eastAsia"/>
        </w:rPr>
        <w:t>或其关联方以外的第三方。</w:t>
      </w:r>
    </w:p>
    <w:p w14:paraId="2792C59C" w14:textId="04A4685E" w:rsidR="00D566BC" w:rsidRDefault="00D566BC" w:rsidP="00D566BC">
      <w:pPr>
        <w:rPr>
          <w:rFonts w:hint="eastAsia"/>
        </w:rPr>
      </w:pPr>
      <w:r>
        <w:rPr>
          <w:rFonts w:hint="eastAsia"/>
        </w:rPr>
        <w:t>•</w:t>
      </w:r>
      <w:r>
        <w:rPr>
          <w:rFonts w:hint="eastAsia"/>
        </w:rPr>
        <w:tab/>
      </w:r>
      <w:r>
        <w:rPr>
          <w:rFonts w:hint="eastAsia"/>
        </w:rPr>
        <w:t>我们不时委托其他在中国境内的公司代表我们提供技术或服务（例如客户支持）。我们可能将允许该等公司访问对他们提供服务必要的您的信息。该等公司被要求对您的信息予以保密并将被禁止将其用于除为上海</w:t>
      </w:r>
      <w:r w:rsidR="00C01F98">
        <w:rPr>
          <w:rFonts w:hint="eastAsia"/>
        </w:rPr>
        <w:t>派拉</w:t>
      </w:r>
      <w:r>
        <w:rPr>
          <w:rFonts w:hint="eastAsia"/>
        </w:rPr>
        <w:t>提供服务之外的其他目的。</w:t>
      </w:r>
    </w:p>
    <w:p w14:paraId="44B3AF43" w14:textId="77777777" w:rsidR="00D566BC" w:rsidRDefault="00D566BC" w:rsidP="00D566BC">
      <w:pPr>
        <w:rPr>
          <w:rFonts w:hint="eastAsia"/>
        </w:rPr>
      </w:pPr>
      <w:r>
        <w:rPr>
          <w:rFonts w:hint="eastAsia"/>
        </w:rPr>
        <w:t>•</w:t>
      </w:r>
      <w:r>
        <w:rPr>
          <w:rFonts w:hint="eastAsia"/>
        </w:rPr>
        <w:tab/>
      </w:r>
      <w:r>
        <w:rPr>
          <w:rFonts w:hint="eastAsia"/>
        </w:rPr>
        <w:t>如必须向某一第三方披露客户数据，则除非法律禁止，我们应采用商业上合理的努力，提前告知您此等披露。如某一第三方联系我们，就您对服务的使用提出投诉（例如声称您或您的终端用户有侵权行为），我们可让该等第三方直接与您联系，且可向其提供您的基本联系方式。</w:t>
      </w:r>
    </w:p>
    <w:p w14:paraId="3C578305" w14:textId="62500381" w:rsidR="00D566BC" w:rsidRDefault="00D566BC" w:rsidP="00D566BC">
      <w:pPr>
        <w:rPr>
          <w:rFonts w:hint="eastAsia"/>
        </w:rPr>
      </w:pPr>
      <w:r>
        <w:rPr>
          <w:rFonts w:hint="eastAsia"/>
        </w:rPr>
        <w:t>•</w:t>
      </w:r>
      <w:r>
        <w:rPr>
          <w:rFonts w:hint="eastAsia"/>
        </w:rPr>
        <w:tab/>
      </w:r>
      <w:r>
        <w:rPr>
          <w:rFonts w:hint="eastAsia"/>
        </w:rPr>
        <w:t>上海</w:t>
      </w:r>
      <w:r w:rsidR="00AD7DEB">
        <w:rPr>
          <w:rFonts w:hint="eastAsia"/>
        </w:rPr>
        <w:t>派拉</w:t>
      </w:r>
      <w:r>
        <w:rPr>
          <w:rFonts w:hint="eastAsia"/>
        </w:rPr>
        <w:t>可能与中国境内第三方分享管理员数据或付款数据以防止欺诈或进行付款交易。</w:t>
      </w:r>
    </w:p>
    <w:p w14:paraId="044A1CF4" w14:textId="478AA967" w:rsidR="00D566BC" w:rsidRDefault="00D566BC" w:rsidP="00D566BC">
      <w:pPr>
        <w:rPr>
          <w:rFonts w:hint="eastAsia"/>
        </w:rPr>
      </w:pPr>
      <w:r>
        <w:rPr>
          <w:rFonts w:hint="eastAsia"/>
        </w:rPr>
        <w:t>•</w:t>
      </w:r>
      <w:r>
        <w:rPr>
          <w:rFonts w:hint="eastAsia"/>
        </w:rPr>
        <w:tab/>
      </w:r>
      <w:r>
        <w:rPr>
          <w:rFonts w:hint="eastAsia"/>
        </w:rPr>
        <w:t>服务将使您能购买、认购或使用上海</w:t>
      </w:r>
      <w:r w:rsidR="00C01F98">
        <w:rPr>
          <w:rFonts w:hint="eastAsia"/>
        </w:rPr>
        <w:t>派拉</w:t>
      </w:r>
      <w:r>
        <w:rPr>
          <w:rFonts w:hint="eastAsia"/>
        </w:rPr>
        <w:t>外的其他公司的服务、软件和内容（“第三方产品”）。如果您选择购买、认购或使用第三方产品，我们将向第三方提供您的管理员数据或付款数据已使第三方能够向您提供其产品（依照您的联络方式偏好，向您发送促销信息）。该信息及您对第三方产品的使用将受制于第三方适用的隐私声明和政策。</w:t>
      </w:r>
    </w:p>
    <w:p w14:paraId="2A4570B8" w14:textId="77777777" w:rsidR="00D566BC" w:rsidRDefault="00D566BC" w:rsidP="00D566BC">
      <w:pPr>
        <w:rPr>
          <w:rFonts w:hint="eastAsia"/>
        </w:rPr>
      </w:pPr>
      <w:r>
        <w:rPr>
          <w:rFonts w:hint="eastAsia"/>
        </w:rPr>
        <w:t>•</w:t>
      </w:r>
      <w:r>
        <w:rPr>
          <w:rFonts w:hint="eastAsia"/>
        </w:rPr>
        <w:tab/>
      </w:r>
      <w:r>
        <w:rPr>
          <w:rFonts w:hint="eastAsia"/>
        </w:rPr>
        <w:t>在没有您事先书面同意的情况下，除适用的法律要求外，我们将不会对来自您终端用户的数据保护和隐私要求作出实质响应。</w:t>
      </w:r>
    </w:p>
    <w:p w14:paraId="4501FF89" w14:textId="77777777" w:rsidR="00D566BC" w:rsidRPr="00C01F98" w:rsidRDefault="00D566BC" w:rsidP="00D566BC">
      <w:pPr>
        <w:rPr>
          <w:rFonts w:hint="eastAsia"/>
          <w:b/>
        </w:rPr>
      </w:pPr>
      <w:r w:rsidRPr="00C01F98">
        <w:rPr>
          <w:rFonts w:hint="eastAsia"/>
          <w:b/>
        </w:rPr>
        <w:t>遵守法律</w:t>
      </w:r>
    </w:p>
    <w:p w14:paraId="543C5DCF" w14:textId="32A344CE" w:rsidR="00D566BC" w:rsidRDefault="00D566BC" w:rsidP="00D566BC">
      <w:r>
        <w:rPr>
          <w:rFonts w:hint="eastAsia"/>
        </w:rPr>
        <w:t>您知晓，根据中国法规：</w:t>
      </w:r>
    </w:p>
    <w:p w14:paraId="2AE7A425" w14:textId="77777777" w:rsidR="00D566BC" w:rsidRDefault="00D566BC" w:rsidP="00D566BC">
      <w:pPr>
        <w:rPr>
          <w:rFonts w:hint="eastAsia"/>
        </w:rPr>
      </w:pPr>
      <w:r>
        <w:rPr>
          <w:rFonts w:hint="eastAsia"/>
        </w:rPr>
        <w:t>•</w:t>
      </w:r>
      <w:r>
        <w:rPr>
          <w:rFonts w:hint="eastAsia"/>
        </w:rPr>
        <w:tab/>
      </w:r>
      <w:r>
        <w:rPr>
          <w:rFonts w:hint="eastAsia"/>
        </w:rPr>
        <w:t>互联网信息服务提供商不得制作、复制、发布或散播包含以下内容（“禁止内容”）的信息。有以下情况的内容属禁止内容</w:t>
      </w:r>
      <w:r>
        <w:rPr>
          <w:rFonts w:hint="eastAsia"/>
        </w:rPr>
        <w:t>:</w:t>
      </w:r>
    </w:p>
    <w:p w14:paraId="1390E008" w14:textId="77777777" w:rsidR="00D566BC" w:rsidRDefault="00D566BC" w:rsidP="00D566BC">
      <w:pPr>
        <w:rPr>
          <w:rFonts w:hint="eastAsia"/>
        </w:rPr>
      </w:pPr>
      <w:r>
        <w:rPr>
          <w:rFonts w:hint="eastAsia"/>
        </w:rPr>
        <w:t>•</w:t>
      </w:r>
      <w:r>
        <w:rPr>
          <w:rFonts w:hint="eastAsia"/>
        </w:rPr>
        <w:tab/>
        <w:t xml:space="preserve">a) </w:t>
      </w:r>
      <w:r>
        <w:rPr>
          <w:rFonts w:hint="eastAsia"/>
        </w:rPr>
        <w:t>反对宪法所确定的基本原则的；</w:t>
      </w:r>
    </w:p>
    <w:p w14:paraId="37EF5C69" w14:textId="77777777" w:rsidR="00D566BC" w:rsidRDefault="00D566BC" w:rsidP="00D566BC">
      <w:pPr>
        <w:rPr>
          <w:rFonts w:hint="eastAsia"/>
        </w:rPr>
      </w:pPr>
      <w:r>
        <w:rPr>
          <w:rFonts w:hint="eastAsia"/>
        </w:rPr>
        <w:t>•</w:t>
      </w:r>
      <w:r>
        <w:rPr>
          <w:rFonts w:hint="eastAsia"/>
        </w:rPr>
        <w:tab/>
        <w:t xml:space="preserve">b) </w:t>
      </w:r>
      <w:r>
        <w:rPr>
          <w:rFonts w:hint="eastAsia"/>
        </w:rPr>
        <w:t>危害国家安全，泄露国家秘密，颠覆国家政权，破坏国家统一的；</w:t>
      </w:r>
    </w:p>
    <w:p w14:paraId="74B90940" w14:textId="77777777" w:rsidR="00D566BC" w:rsidRDefault="00D566BC" w:rsidP="00D566BC">
      <w:pPr>
        <w:rPr>
          <w:rFonts w:hint="eastAsia"/>
        </w:rPr>
      </w:pPr>
      <w:r>
        <w:rPr>
          <w:rFonts w:hint="eastAsia"/>
        </w:rPr>
        <w:t>•</w:t>
      </w:r>
      <w:r>
        <w:rPr>
          <w:rFonts w:hint="eastAsia"/>
        </w:rPr>
        <w:tab/>
        <w:t xml:space="preserve">c) </w:t>
      </w:r>
      <w:r>
        <w:rPr>
          <w:rFonts w:hint="eastAsia"/>
        </w:rPr>
        <w:t>损害国家荣誉和利益的；</w:t>
      </w:r>
    </w:p>
    <w:p w14:paraId="79A4C5AC" w14:textId="77777777" w:rsidR="00D566BC" w:rsidRDefault="00D566BC" w:rsidP="00D566BC">
      <w:pPr>
        <w:rPr>
          <w:rFonts w:hint="eastAsia"/>
        </w:rPr>
      </w:pPr>
      <w:r>
        <w:rPr>
          <w:rFonts w:hint="eastAsia"/>
        </w:rPr>
        <w:t>•</w:t>
      </w:r>
      <w:r>
        <w:rPr>
          <w:rFonts w:hint="eastAsia"/>
        </w:rPr>
        <w:tab/>
        <w:t xml:space="preserve">d) </w:t>
      </w:r>
      <w:r>
        <w:rPr>
          <w:rFonts w:hint="eastAsia"/>
        </w:rPr>
        <w:t>煽动民族仇恨、民族歧视，破坏民族团结的；</w:t>
      </w:r>
    </w:p>
    <w:p w14:paraId="41404734" w14:textId="77777777" w:rsidR="00D566BC" w:rsidRDefault="00D566BC" w:rsidP="00D566BC">
      <w:pPr>
        <w:rPr>
          <w:rFonts w:hint="eastAsia"/>
        </w:rPr>
      </w:pPr>
      <w:r>
        <w:rPr>
          <w:rFonts w:hint="eastAsia"/>
        </w:rPr>
        <w:t>•</w:t>
      </w:r>
      <w:r>
        <w:rPr>
          <w:rFonts w:hint="eastAsia"/>
        </w:rPr>
        <w:tab/>
        <w:t xml:space="preserve">e) </w:t>
      </w:r>
      <w:r>
        <w:rPr>
          <w:rFonts w:hint="eastAsia"/>
        </w:rPr>
        <w:t>破坏国家宗教政策，宣扬邪教和封建迷信的；</w:t>
      </w:r>
    </w:p>
    <w:p w14:paraId="59F86922" w14:textId="77777777" w:rsidR="00D566BC" w:rsidRDefault="00D566BC" w:rsidP="00D566BC">
      <w:pPr>
        <w:rPr>
          <w:rFonts w:hint="eastAsia"/>
        </w:rPr>
      </w:pPr>
      <w:r>
        <w:rPr>
          <w:rFonts w:hint="eastAsia"/>
        </w:rPr>
        <w:t>•</w:t>
      </w:r>
      <w:r>
        <w:rPr>
          <w:rFonts w:hint="eastAsia"/>
        </w:rPr>
        <w:tab/>
        <w:t xml:space="preserve">f) </w:t>
      </w:r>
      <w:r>
        <w:rPr>
          <w:rFonts w:hint="eastAsia"/>
        </w:rPr>
        <w:t>散布谣言，扰乱社会秩序，破坏社会稳定的；</w:t>
      </w:r>
    </w:p>
    <w:p w14:paraId="29E635FD" w14:textId="77777777" w:rsidR="00D566BC" w:rsidRDefault="00D566BC" w:rsidP="00D566BC">
      <w:pPr>
        <w:rPr>
          <w:rFonts w:hint="eastAsia"/>
        </w:rPr>
      </w:pPr>
      <w:r>
        <w:rPr>
          <w:rFonts w:hint="eastAsia"/>
        </w:rPr>
        <w:lastRenderedPageBreak/>
        <w:t>•</w:t>
      </w:r>
      <w:r>
        <w:rPr>
          <w:rFonts w:hint="eastAsia"/>
        </w:rPr>
        <w:tab/>
        <w:t xml:space="preserve">g) </w:t>
      </w:r>
      <w:r>
        <w:rPr>
          <w:rFonts w:hint="eastAsia"/>
        </w:rPr>
        <w:t>散布淫秽、色情、赌博、暴力、凶杀、恐怖或者教唆犯罪的；</w:t>
      </w:r>
    </w:p>
    <w:p w14:paraId="7FB1EF51" w14:textId="77777777" w:rsidR="00D566BC" w:rsidRDefault="00D566BC" w:rsidP="00D566BC">
      <w:pPr>
        <w:rPr>
          <w:rFonts w:hint="eastAsia"/>
        </w:rPr>
      </w:pPr>
      <w:r>
        <w:rPr>
          <w:rFonts w:hint="eastAsia"/>
        </w:rPr>
        <w:t>•</w:t>
      </w:r>
      <w:r>
        <w:rPr>
          <w:rFonts w:hint="eastAsia"/>
        </w:rPr>
        <w:tab/>
        <w:t xml:space="preserve">h) </w:t>
      </w:r>
      <w:r>
        <w:rPr>
          <w:rFonts w:hint="eastAsia"/>
        </w:rPr>
        <w:t>侮辱或者诽谤他人，侵害他人合法权益的；</w:t>
      </w:r>
    </w:p>
    <w:p w14:paraId="1EB1BAE6" w14:textId="2D91B4EE" w:rsidR="00D566BC" w:rsidRDefault="00D566BC" w:rsidP="00D566BC">
      <w:r>
        <w:rPr>
          <w:rFonts w:hint="eastAsia"/>
        </w:rPr>
        <w:t>•</w:t>
      </w:r>
      <w:r>
        <w:rPr>
          <w:rFonts w:hint="eastAsia"/>
        </w:rPr>
        <w:tab/>
      </w:r>
      <w:proofErr w:type="spellStart"/>
      <w:r>
        <w:rPr>
          <w:rFonts w:hint="eastAsia"/>
        </w:rPr>
        <w:t>i</w:t>
      </w:r>
      <w:proofErr w:type="spellEnd"/>
      <w:r>
        <w:rPr>
          <w:rFonts w:hint="eastAsia"/>
        </w:rPr>
        <w:t xml:space="preserve">) </w:t>
      </w:r>
      <w:r>
        <w:rPr>
          <w:rFonts w:hint="eastAsia"/>
        </w:rPr>
        <w:t>含有法律、行政法规禁止的其他内容的。</w:t>
      </w:r>
    </w:p>
    <w:p w14:paraId="235BB95C" w14:textId="77777777" w:rsidR="00D566BC" w:rsidRDefault="00D566BC" w:rsidP="00D566BC">
      <w:pPr>
        <w:rPr>
          <w:rFonts w:hint="eastAsia"/>
        </w:rPr>
      </w:pPr>
      <w:r>
        <w:rPr>
          <w:rFonts w:hint="eastAsia"/>
        </w:rPr>
        <w:t>•</w:t>
      </w:r>
      <w:r>
        <w:rPr>
          <w:rFonts w:hint="eastAsia"/>
        </w:rPr>
        <w:tab/>
      </w:r>
      <w:r>
        <w:rPr>
          <w:rFonts w:hint="eastAsia"/>
        </w:rPr>
        <w:t>若互联网信息服务提供商发现在其网站上发布的信息属于禁止内容，则应立即终止上述发布，保留相关记录，并向相关国家机构报告。</w:t>
      </w:r>
    </w:p>
    <w:p w14:paraId="68E89B83" w14:textId="49D6CB9A" w:rsidR="00D566BC" w:rsidRDefault="00D566BC" w:rsidP="00D566BC">
      <w:r>
        <w:rPr>
          <w:rFonts w:hint="eastAsia"/>
        </w:rPr>
        <w:t>您进一步同意：</w:t>
      </w:r>
    </w:p>
    <w:p w14:paraId="3EA2D2D2" w14:textId="77777777" w:rsidR="00D566BC" w:rsidRDefault="00D566BC" w:rsidP="00D566BC">
      <w:pPr>
        <w:rPr>
          <w:rFonts w:hint="eastAsia"/>
        </w:rPr>
      </w:pPr>
      <w:r>
        <w:rPr>
          <w:rFonts w:hint="eastAsia"/>
        </w:rPr>
        <w:t>•</w:t>
      </w:r>
      <w:r>
        <w:rPr>
          <w:rFonts w:hint="eastAsia"/>
        </w:rPr>
        <w:tab/>
      </w:r>
      <w:r>
        <w:rPr>
          <w:rFonts w:hint="eastAsia"/>
        </w:rPr>
        <w:t>若您使用服务开展业务须经相关政府机构许可或批准，您应当取得该等相关许可或批准，包括但不限于：</w:t>
      </w:r>
    </w:p>
    <w:p w14:paraId="077EA127" w14:textId="77777777" w:rsidR="00D566BC" w:rsidRDefault="00D566BC" w:rsidP="00D566BC">
      <w:pPr>
        <w:rPr>
          <w:rFonts w:hint="eastAsia"/>
        </w:rPr>
      </w:pPr>
      <w:r>
        <w:rPr>
          <w:rFonts w:hint="eastAsia"/>
        </w:rPr>
        <w:t>•</w:t>
      </w:r>
      <w:r>
        <w:rPr>
          <w:rFonts w:hint="eastAsia"/>
        </w:rPr>
        <w:tab/>
        <w:t xml:space="preserve">a) </w:t>
      </w:r>
      <w:r>
        <w:rPr>
          <w:rFonts w:hint="eastAsia"/>
        </w:rPr>
        <w:t>若您的网站提供非经营性互联网信息服务，您应当在政府机构办理非经营性网站的备案；</w:t>
      </w:r>
    </w:p>
    <w:p w14:paraId="2F8E3676" w14:textId="54FD0848" w:rsidR="00D566BC" w:rsidRDefault="00D566BC" w:rsidP="00D566BC">
      <w:r>
        <w:rPr>
          <w:rFonts w:hint="eastAsia"/>
        </w:rPr>
        <w:t>•</w:t>
      </w:r>
      <w:r>
        <w:rPr>
          <w:rFonts w:hint="eastAsia"/>
        </w:rPr>
        <w:tab/>
        <w:t xml:space="preserve">b) </w:t>
      </w:r>
      <w:r>
        <w:rPr>
          <w:rFonts w:hint="eastAsia"/>
        </w:rPr>
        <w:t>若您的网站提供经营性互联网信息服务，您应当从政府机构取得经营性网站的</w:t>
      </w:r>
      <w:r>
        <w:rPr>
          <w:rFonts w:hint="eastAsia"/>
        </w:rPr>
        <w:t xml:space="preserve"> VAT </w:t>
      </w:r>
      <w:r>
        <w:rPr>
          <w:rFonts w:hint="eastAsia"/>
        </w:rPr>
        <w:t>许可证。</w:t>
      </w:r>
    </w:p>
    <w:p w14:paraId="7DCC0DD4" w14:textId="77777777" w:rsidR="00D566BC" w:rsidRDefault="00D566BC" w:rsidP="00D566BC">
      <w:pPr>
        <w:rPr>
          <w:rFonts w:hint="eastAsia"/>
        </w:rPr>
      </w:pPr>
      <w:r>
        <w:rPr>
          <w:rFonts w:hint="eastAsia"/>
        </w:rPr>
        <w:t>•</w:t>
      </w:r>
      <w:r>
        <w:rPr>
          <w:rFonts w:hint="eastAsia"/>
        </w:rPr>
        <w:tab/>
      </w:r>
      <w:r>
        <w:rPr>
          <w:rFonts w:hint="eastAsia"/>
        </w:rPr>
        <w:t>若您为一家使用服务的互联网信息服务提供商，您应当记录提供的信息及其发布时间、互联网地址或域名，并在相关政府机构依法查询时，协助提供上述信息。</w:t>
      </w:r>
    </w:p>
    <w:p w14:paraId="183B6A5D" w14:textId="77777777" w:rsidR="00D566BC" w:rsidRDefault="00D566BC" w:rsidP="00D566BC">
      <w:pPr>
        <w:rPr>
          <w:rFonts w:hint="eastAsia"/>
        </w:rPr>
      </w:pPr>
      <w:r>
        <w:rPr>
          <w:rFonts w:hint="eastAsia"/>
        </w:rPr>
        <w:t>•</w:t>
      </w:r>
      <w:r>
        <w:rPr>
          <w:rFonts w:hint="eastAsia"/>
        </w:rPr>
        <w:tab/>
      </w:r>
      <w:r>
        <w:rPr>
          <w:rFonts w:hint="eastAsia"/>
        </w:rPr>
        <w:t>您在注册服务时必须提供您的真实身份和联系方式，如信息发生变更的，应立即在门户网站上进行变更。我们将通过上述信息联系到您，详见本隐私声明中的规定。您保证您所提供的信息是真实、完整和有效的，否则您将承担全部后果。</w:t>
      </w:r>
    </w:p>
    <w:p w14:paraId="3A6C3E70" w14:textId="77777777" w:rsidR="00D566BC" w:rsidRPr="00C01F98" w:rsidRDefault="00D566BC" w:rsidP="00D566BC">
      <w:pPr>
        <w:rPr>
          <w:rFonts w:hint="eastAsia"/>
          <w:b/>
        </w:rPr>
      </w:pPr>
      <w:bookmarkStart w:id="0" w:name="_GoBack"/>
      <w:r w:rsidRPr="00C01F98">
        <w:rPr>
          <w:rFonts w:hint="eastAsia"/>
          <w:b/>
        </w:rPr>
        <w:t>隐私声明的更改</w:t>
      </w:r>
    </w:p>
    <w:bookmarkEnd w:id="0"/>
    <w:p w14:paraId="65A4218E" w14:textId="6683CC9B" w:rsidR="00D566BC" w:rsidRDefault="00D566BC" w:rsidP="00D566BC">
      <w:pPr>
        <w:rPr>
          <w:rFonts w:hint="eastAsia"/>
        </w:rPr>
      </w:pPr>
      <w:r>
        <w:rPr>
          <w:rFonts w:hint="eastAsia"/>
        </w:rPr>
        <w:t>我们将不时更新我们的隐私声明以反应用户反馈以及我们服务的变化。当我们发布更改的隐私声明时，我们将修订声明顶部“最近更新”的日期。如果声明或上海</w:t>
      </w:r>
      <w:r w:rsidR="00C01F98">
        <w:rPr>
          <w:rFonts w:hint="eastAsia"/>
        </w:rPr>
        <w:t>派拉</w:t>
      </w:r>
      <w:r>
        <w:rPr>
          <w:rFonts w:hint="eastAsia"/>
        </w:rPr>
        <w:t>使用您的信息的方式有实质性变更，我们将在该等变更生效前通过发布该等变更的通知或直接向您发送通知告知您。我们鼓励您定期审阅您使用的产品和服务的隐私声明以了解上海</w:t>
      </w:r>
      <w:r w:rsidR="00C01F98">
        <w:rPr>
          <w:rFonts w:hint="eastAsia"/>
        </w:rPr>
        <w:t>派拉</w:t>
      </w:r>
      <w:r>
        <w:rPr>
          <w:rFonts w:hint="eastAsia"/>
        </w:rPr>
        <w:t>如何保护您的信息。</w:t>
      </w:r>
    </w:p>
    <w:p w14:paraId="64A840BD" w14:textId="77777777" w:rsidR="00D566BC" w:rsidRDefault="00D566BC" w:rsidP="00D566BC"/>
    <w:p w14:paraId="7B7D8E94" w14:textId="694D492C" w:rsidR="00D566BC" w:rsidRDefault="00D566BC" w:rsidP="00D566BC"/>
    <w:sectPr w:rsidR="00D566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C6944" w14:textId="77777777" w:rsidR="00D566BC" w:rsidRDefault="00D566BC" w:rsidP="00D566BC">
      <w:pPr>
        <w:spacing w:after="0" w:line="240" w:lineRule="auto"/>
      </w:pPr>
      <w:r>
        <w:separator/>
      </w:r>
    </w:p>
  </w:endnote>
  <w:endnote w:type="continuationSeparator" w:id="0">
    <w:p w14:paraId="5F3B02E1" w14:textId="77777777" w:rsidR="00D566BC" w:rsidRDefault="00D566BC" w:rsidP="00D56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051C0" w14:textId="77777777" w:rsidR="00D566BC" w:rsidRDefault="00D566BC" w:rsidP="00D566BC">
      <w:pPr>
        <w:spacing w:after="0" w:line="240" w:lineRule="auto"/>
      </w:pPr>
      <w:r>
        <w:separator/>
      </w:r>
    </w:p>
  </w:footnote>
  <w:footnote w:type="continuationSeparator" w:id="0">
    <w:p w14:paraId="56F1ADC6" w14:textId="77777777" w:rsidR="00D566BC" w:rsidRDefault="00D566BC" w:rsidP="00D566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BC"/>
    <w:rsid w:val="00253AA7"/>
    <w:rsid w:val="00AD7DEB"/>
    <w:rsid w:val="00C01F98"/>
    <w:rsid w:val="00D56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12AE0"/>
  <w15:chartTrackingRefBased/>
  <w15:docId w15:val="{9FBF22A2-63DE-4C32-952D-82D5CFD1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680364B5A3B248BE434569E2072BBB" ma:contentTypeVersion="8" ma:contentTypeDescription="Create a new document." ma:contentTypeScope="" ma:versionID="fe187eeed6cfe5d1c73aadecfc647c9e">
  <xsd:schema xmlns:xsd="http://www.w3.org/2001/XMLSchema" xmlns:xs="http://www.w3.org/2001/XMLSchema" xmlns:p="http://schemas.microsoft.com/office/2006/metadata/properties" xmlns:ns1="http://schemas.microsoft.com/sharepoint/v3" xmlns:ns2="d5e99e28-4728-45e4-bbbf-7564ef5bfda2" xmlns:ns3="835d581f-ff80-4ddf-8d8c-d928e8b4e48d" targetNamespace="http://schemas.microsoft.com/office/2006/metadata/properties" ma:root="true" ma:fieldsID="3dae3253794445f6740bcc3c4e50f0b7" ns1:_="" ns2:_="" ns3:_="">
    <xsd:import namespace="http://schemas.microsoft.com/sharepoint/v3"/>
    <xsd:import namespace="d5e99e28-4728-45e4-bbbf-7564ef5bfda2"/>
    <xsd:import namespace="835d581f-ff80-4ddf-8d8c-d928e8b4e48d"/>
    <xsd:element name="properties">
      <xsd:complexType>
        <xsd:sequence>
          <xsd:element name="documentManagement">
            <xsd:complexType>
              <xsd:all>
                <xsd:element ref="ns2:SharedWithUser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9" nillable="true" ma:displayName="Unified Compliance Policy Properties" ma:description="" ma:hidden="true" ma:internalName="_ip_UnifiedCompliancePolicyProperties">
      <xsd:simpleType>
        <xsd:restriction base="dms:Note"/>
      </xsd:simpleType>
    </xsd:element>
    <xsd:element name="_ip_UnifiedCompliancePolicyUIAction" ma:index="10"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e99e28-4728-45e4-bbbf-7564ef5bfd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5d581f-ff80-4ddf-8d8c-d928e8b4e48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description=""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BAA827C-820C-44F8-9CC4-6D04F2E62FF6}"/>
</file>

<file path=customXml/itemProps2.xml><?xml version="1.0" encoding="utf-8"?>
<ds:datastoreItem xmlns:ds="http://schemas.openxmlformats.org/officeDocument/2006/customXml" ds:itemID="{D7C20888-E79F-45E0-B08F-C41DBBD1D9FF}"/>
</file>

<file path=customXml/itemProps3.xml><?xml version="1.0" encoding="utf-8"?>
<ds:datastoreItem xmlns:ds="http://schemas.openxmlformats.org/officeDocument/2006/customXml" ds:itemID="{860DF0DC-BD15-4238-8B84-E94681927A97}"/>
</file>

<file path=docProps/app.xml><?xml version="1.0" encoding="utf-8"?>
<Properties xmlns="http://schemas.openxmlformats.org/officeDocument/2006/extended-properties" xmlns:vt="http://schemas.openxmlformats.org/officeDocument/2006/docPropsVTypes">
  <Template>Normal.dotm</Template>
  <TotalTime>0</TotalTime>
  <Pages>3</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 Sheng</dc:creator>
  <cp:keywords/>
  <dc:description/>
  <cp:lastModifiedBy>Hua Sheng</cp:lastModifiedBy>
  <cp:revision>2</cp:revision>
  <dcterms:created xsi:type="dcterms:W3CDTF">2018-12-12T14:52:00Z</dcterms:created>
  <dcterms:modified xsi:type="dcterms:W3CDTF">2018-12-12T14:52:00Z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alicesh@microsoft.com</vt:lpwstr>
  </property>
  <property fmtid="{D5CDD505-2E9C-101B-9397-08002B2CF9AE}" pid="5" name="MSIP_Label_f42aa342-8706-4288-bd11-ebb85995028c_SetDate">
    <vt:lpwstr>2018-12-12T14:37:38.7161073Z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0x01010062680364B5A3B248BE434569E2072BBB</vt:lpwstr>
  </property>
</Properties>
</file>