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4AD" w:rsidRDefault="008064AD" w:rsidP="008064AD">
      <w:pPr>
        <w:pStyle w:val="Default"/>
        <w:rPr>
          <w:sz w:val="36"/>
          <w:szCs w:val="36"/>
        </w:rPr>
      </w:pPr>
      <w:r>
        <w:rPr>
          <w:rFonts w:hint="eastAsia"/>
          <w:sz w:val="36"/>
          <w:szCs w:val="36"/>
        </w:rPr>
        <w:t>用户隐私</w:t>
      </w:r>
      <w:r>
        <w:rPr>
          <w:rFonts w:hint="eastAsia"/>
          <w:sz w:val="36"/>
          <w:szCs w:val="36"/>
        </w:rPr>
        <w:t>协议</w:t>
      </w:r>
      <w:r>
        <w:rPr>
          <w:sz w:val="36"/>
          <w:szCs w:val="36"/>
        </w:rPr>
        <w:t xml:space="preserve"> </w:t>
      </w:r>
    </w:p>
    <w:p w:rsidR="008064AD" w:rsidRPr="008064AD" w:rsidRDefault="008064AD" w:rsidP="00C45467">
      <w:pPr>
        <w:pStyle w:val="Default"/>
        <w:rPr>
          <w:sz w:val="23"/>
          <w:szCs w:val="23"/>
        </w:rPr>
      </w:pPr>
      <w:r w:rsidRPr="008064AD">
        <w:rPr>
          <w:rFonts w:hint="eastAsia"/>
          <w:sz w:val="23"/>
          <w:szCs w:val="23"/>
        </w:rPr>
        <w:t>用户信息安全与隐私保护为自己的“生命线”。我们秉承“一切以用户价值为依归”的理念，致力于提升信息处理透明度，增强您对信息管理的便捷性，保障您的信息及通信安全。</w:t>
      </w:r>
    </w:p>
    <w:p w:rsidR="008064AD" w:rsidRPr="008064AD" w:rsidRDefault="008064AD" w:rsidP="008064AD">
      <w:pPr>
        <w:pStyle w:val="Default"/>
        <w:rPr>
          <w:rFonts w:hint="eastAsia"/>
          <w:sz w:val="23"/>
          <w:szCs w:val="23"/>
        </w:rPr>
      </w:pPr>
      <w:r w:rsidRPr="008064AD">
        <w:rPr>
          <w:rFonts w:hint="eastAsia"/>
          <w:sz w:val="23"/>
          <w:szCs w:val="23"/>
        </w:rPr>
        <w:t>亿可严格遵守法律法规，遵循以下隐私保护原则，为您提供更加安全、可靠的服务：</w:t>
      </w:r>
    </w:p>
    <w:p w:rsidR="008064AD" w:rsidRPr="008064AD" w:rsidRDefault="008064AD" w:rsidP="008064AD">
      <w:pPr>
        <w:pStyle w:val="Default"/>
        <w:rPr>
          <w:rFonts w:hint="eastAsia"/>
          <w:sz w:val="23"/>
          <w:szCs w:val="23"/>
        </w:rPr>
      </w:pPr>
      <w:r w:rsidRPr="008064AD">
        <w:rPr>
          <w:rFonts w:hint="eastAsia"/>
          <w:sz w:val="23"/>
          <w:szCs w:val="23"/>
        </w:rPr>
        <w:t>安全可靠：我们竭尽全力通过合理有效的信息安全技术及管理流程，防止您的信息泄露、损毁、丢失。</w:t>
      </w:r>
    </w:p>
    <w:p w:rsidR="008064AD" w:rsidRPr="008064AD" w:rsidRDefault="008064AD" w:rsidP="008064AD">
      <w:pPr>
        <w:pStyle w:val="Default"/>
        <w:rPr>
          <w:rFonts w:hint="eastAsia"/>
          <w:sz w:val="23"/>
          <w:szCs w:val="23"/>
        </w:rPr>
      </w:pPr>
      <w:r w:rsidRPr="008064AD">
        <w:rPr>
          <w:rFonts w:hint="eastAsia"/>
          <w:sz w:val="23"/>
          <w:szCs w:val="23"/>
        </w:rPr>
        <w:t>自主选择：我们为您提供便利的信息管理选项，以便您做出合适的选择，管理您的个人信息。</w:t>
      </w:r>
    </w:p>
    <w:p w:rsidR="008064AD" w:rsidRPr="008064AD" w:rsidRDefault="008064AD" w:rsidP="008064AD">
      <w:pPr>
        <w:pStyle w:val="Default"/>
        <w:rPr>
          <w:rFonts w:hint="eastAsia"/>
          <w:sz w:val="23"/>
          <w:szCs w:val="23"/>
        </w:rPr>
      </w:pPr>
      <w:r w:rsidRPr="008064AD">
        <w:rPr>
          <w:rFonts w:hint="eastAsia"/>
          <w:sz w:val="23"/>
          <w:szCs w:val="23"/>
        </w:rPr>
        <w:t>保护通信秘密：我们严格遵照法律法规，保护您的通信秘密，为您提供安全的通信服务。</w:t>
      </w:r>
    </w:p>
    <w:p w:rsidR="008064AD" w:rsidRPr="008064AD" w:rsidRDefault="008064AD" w:rsidP="008064AD">
      <w:pPr>
        <w:pStyle w:val="Default"/>
        <w:rPr>
          <w:rFonts w:hint="eastAsia"/>
          <w:sz w:val="23"/>
          <w:szCs w:val="23"/>
        </w:rPr>
      </w:pPr>
      <w:r w:rsidRPr="008064AD">
        <w:rPr>
          <w:rFonts w:hint="eastAsia"/>
          <w:sz w:val="23"/>
          <w:szCs w:val="23"/>
        </w:rPr>
        <w:t>合理必要：为了向您和其他用户提供更好的服务，我们仅收集必要的信息。</w:t>
      </w:r>
    </w:p>
    <w:p w:rsidR="008064AD" w:rsidRPr="008064AD" w:rsidRDefault="008064AD" w:rsidP="008064AD">
      <w:pPr>
        <w:pStyle w:val="Default"/>
        <w:rPr>
          <w:rFonts w:hint="eastAsia"/>
          <w:sz w:val="23"/>
          <w:szCs w:val="23"/>
        </w:rPr>
      </w:pPr>
      <w:r w:rsidRPr="008064AD">
        <w:rPr>
          <w:rFonts w:hint="eastAsia"/>
          <w:sz w:val="23"/>
          <w:szCs w:val="23"/>
        </w:rPr>
        <w:t>清晰透明：我们努力使用简明易懂的表述，向您介绍隐私政策，以便您清晰地了解我们的信息处理方式。</w:t>
      </w:r>
    </w:p>
    <w:p w:rsidR="008064AD" w:rsidRPr="008064AD" w:rsidRDefault="008064AD" w:rsidP="008064AD">
      <w:pPr>
        <w:pStyle w:val="Default"/>
        <w:rPr>
          <w:sz w:val="23"/>
          <w:szCs w:val="23"/>
        </w:rPr>
      </w:pPr>
    </w:p>
    <w:p w:rsidR="008064AD" w:rsidRDefault="008064AD" w:rsidP="008064AD">
      <w:pPr>
        <w:pStyle w:val="Default"/>
        <w:rPr>
          <w:sz w:val="23"/>
          <w:szCs w:val="23"/>
        </w:rPr>
      </w:pPr>
      <w:r>
        <w:rPr>
          <w:sz w:val="23"/>
          <w:szCs w:val="23"/>
        </w:rPr>
        <w:t>EQuotaenergy</w:t>
      </w:r>
      <w:r>
        <w:rPr>
          <w:rFonts w:hint="eastAsia"/>
          <w:sz w:val="23"/>
          <w:szCs w:val="23"/>
        </w:rPr>
        <w:t>承诺保护您的隐私。我们的目标是在您使用我们的应用程序、产品和服务时，为您提供积极的体验，同时保护您的个人信息。我们的隐私规则在“隐私策略”以及在购买或下载应用程序、产品或服务时所提供的单独通知中均有说明。使用</w:t>
      </w:r>
      <w:r>
        <w:rPr>
          <w:sz w:val="23"/>
          <w:szCs w:val="23"/>
        </w:rPr>
        <w:t>EQuotaenergy</w:t>
      </w:r>
      <w:r>
        <w:rPr>
          <w:rFonts w:hint="eastAsia"/>
          <w:sz w:val="23"/>
          <w:szCs w:val="23"/>
        </w:rPr>
        <w:t>产品或向我们提供个人信息，即表明您接受并同意“隐私策略”中说明的规则、条款与条件。在任何时候，您的信息都将根据</w:t>
      </w:r>
      <w:r>
        <w:rPr>
          <w:sz w:val="23"/>
          <w:szCs w:val="23"/>
        </w:rPr>
        <w:t>EQuotaenergy</w:t>
      </w:r>
      <w:r>
        <w:rPr>
          <w:rFonts w:hint="eastAsia"/>
          <w:sz w:val="23"/>
          <w:szCs w:val="23"/>
        </w:rPr>
        <w:t>“隐私策略”处理，隐私策略纳入本协议以作参考。</w:t>
      </w:r>
      <w:r>
        <w:rPr>
          <w:sz w:val="23"/>
          <w:szCs w:val="23"/>
        </w:rPr>
        <w:t xml:space="preserve"> </w:t>
      </w:r>
    </w:p>
    <w:p w:rsidR="00595639" w:rsidRDefault="00595639"/>
    <w:p w:rsidR="008064AD" w:rsidRPr="002C36C9" w:rsidRDefault="008064AD" w:rsidP="008064AD">
      <w:pPr>
        <w:pStyle w:val="Default"/>
        <w:rPr>
          <w:b/>
          <w:sz w:val="28"/>
          <w:szCs w:val="23"/>
        </w:rPr>
      </w:pPr>
      <w:r w:rsidRPr="002C36C9">
        <w:rPr>
          <w:rFonts w:hint="eastAsia"/>
          <w:b/>
          <w:sz w:val="32"/>
        </w:rPr>
        <w:t>信息收集</w:t>
      </w:r>
    </w:p>
    <w:p w:rsidR="00E92198" w:rsidRPr="00E92198" w:rsidRDefault="008064AD" w:rsidP="00E92198">
      <w:r w:rsidRPr="008064AD">
        <w:rPr>
          <w:rFonts w:hAnsiTheme="minorHAnsi" w:hint="eastAsia"/>
          <w:color w:val="000000"/>
          <w:sz w:val="23"/>
          <w:szCs w:val="23"/>
        </w:rPr>
        <w:t>我们根据合法、正当、必要的原则，仅收集实现产品功能所必要的</w:t>
      </w:r>
      <w:hyperlink r:id="rId5" w:anchor="grxx" w:tgtFrame="_blank" w:history="1">
        <w:r w:rsidRPr="008064AD">
          <w:rPr>
            <w:rFonts w:hAnsiTheme="minorHAnsi" w:hint="eastAsia"/>
            <w:color w:val="000000"/>
            <w:sz w:val="23"/>
            <w:szCs w:val="23"/>
          </w:rPr>
          <w:t>信息</w:t>
        </w:r>
      </w:hyperlink>
      <w:r w:rsidRPr="008064AD">
        <w:rPr>
          <w:rFonts w:hAnsiTheme="minorHAnsi" w:hint="eastAsia"/>
          <w:color w:val="000000"/>
          <w:sz w:val="23"/>
          <w:szCs w:val="23"/>
        </w:rPr>
        <w:t>。</w:t>
      </w:r>
      <w:r w:rsidR="00E92198" w:rsidRPr="00E92198">
        <w:rPr>
          <w:rFonts w:hAnsiTheme="minorHAnsi" w:hint="eastAsia"/>
          <w:color w:val="000000"/>
          <w:sz w:val="23"/>
          <w:szCs w:val="23"/>
        </w:rPr>
        <w:t>若您选择不提供该类信息，则可能无法正常使用服务中的特定功能，但不影响您使用服务中的其他功能。若您主动提供您的个人敏感信息，即表示您同意我们按本政策所述目的和方式来处理您的个人敏感信息。</w:t>
      </w:r>
    </w:p>
    <w:p w:rsidR="008064AD" w:rsidRDefault="008064AD" w:rsidP="008064AD">
      <w:pPr>
        <w:pStyle w:val="Default"/>
        <w:rPr>
          <w:rFonts w:hint="eastAsia"/>
          <w:sz w:val="23"/>
          <w:szCs w:val="23"/>
        </w:rPr>
      </w:pPr>
      <w:r>
        <w:rPr>
          <w:rFonts w:hint="eastAsia"/>
          <w:sz w:val="23"/>
          <w:szCs w:val="23"/>
        </w:rPr>
        <w:t>在为客户服务时</w:t>
      </w:r>
      <w:r w:rsidR="00E92198">
        <w:rPr>
          <w:rFonts w:hint="eastAsia"/>
          <w:sz w:val="23"/>
          <w:szCs w:val="23"/>
        </w:rPr>
        <w:t>，我们可能会采集以下信息：</w:t>
      </w:r>
    </w:p>
    <w:p w:rsidR="00E92198" w:rsidRDefault="00E92198" w:rsidP="00E92198">
      <w:pPr>
        <w:pStyle w:val="Default"/>
        <w:numPr>
          <w:ilvl w:val="0"/>
          <w:numId w:val="2"/>
        </w:numPr>
        <w:rPr>
          <w:rFonts w:hint="eastAsia"/>
          <w:sz w:val="23"/>
          <w:szCs w:val="23"/>
        </w:rPr>
      </w:pPr>
      <w:r>
        <w:rPr>
          <w:rFonts w:hint="eastAsia"/>
          <w:sz w:val="23"/>
          <w:szCs w:val="23"/>
        </w:rPr>
        <w:t>项目文档、图纸、现场运行记录等信息；</w:t>
      </w:r>
    </w:p>
    <w:p w:rsidR="00E92198" w:rsidRDefault="00E92198" w:rsidP="00E92198">
      <w:pPr>
        <w:pStyle w:val="Default"/>
        <w:numPr>
          <w:ilvl w:val="0"/>
          <w:numId w:val="2"/>
        </w:numPr>
        <w:rPr>
          <w:rFonts w:hint="eastAsia"/>
          <w:sz w:val="23"/>
          <w:szCs w:val="23"/>
        </w:rPr>
      </w:pPr>
      <w:r>
        <w:rPr>
          <w:rFonts w:hint="eastAsia"/>
          <w:sz w:val="23"/>
          <w:szCs w:val="23"/>
        </w:rPr>
        <w:t>设备信息。例如设备型号，品牌，规格等；</w:t>
      </w:r>
    </w:p>
    <w:p w:rsidR="00E92198" w:rsidRDefault="00E92198" w:rsidP="00E92198">
      <w:pPr>
        <w:pStyle w:val="Default"/>
        <w:numPr>
          <w:ilvl w:val="0"/>
          <w:numId w:val="2"/>
        </w:numPr>
        <w:rPr>
          <w:sz w:val="23"/>
          <w:szCs w:val="23"/>
        </w:rPr>
      </w:pPr>
      <w:r>
        <w:rPr>
          <w:rFonts w:hint="eastAsia"/>
          <w:sz w:val="23"/>
          <w:szCs w:val="23"/>
        </w:rPr>
        <w:t>软件信息。例如自动控制系统中的软件版本号和浏览器类型</w:t>
      </w:r>
    </w:p>
    <w:p w:rsidR="00E92198" w:rsidRDefault="00E92198" w:rsidP="00E92198">
      <w:pPr>
        <w:pStyle w:val="Default"/>
        <w:numPr>
          <w:ilvl w:val="0"/>
          <w:numId w:val="2"/>
        </w:numPr>
        <w:rPr>
          <w:sz w:val="23"/>
          <w:szCs w:val="23"/>
        </w:rPr>
      </w:pPr>
      <w:r>
        <w:rPr>
          <w:rFonts w:hint="eastAsia"/>
          <w:sz w:val="23"/>
          <w:szCs w:val="23"/>
        </w:rPr>
        <w:t>商业信息。例如商场人流量、工厂运行排期</w:t>
      </w:r>
    </w:p>
    <w:p w:rsidR="00E92198" w:rsidRPr="008064AD" w:rsidRDefault="00E92198" w:rsidP="00E92198">
      <w:pPr>
        <w:pStyle w:val="Default"/>
        <w:numPr>
          <w:ilvl w:val="0"/>
          <w:numId w:val="2"/>
        </w:numPr>
        <w:rPr>
          <w:rFonts w:hint="eastAsia"/>
          <w:sz w:val="23"/>
          <w:szCs w:val="23"/>
        </w:rPr>
      </w:pPr>
      <w:r>
        <w:rPr>
          <w:rFonts w:hint="eastAsia"/>
          <w:sz w:val="23"/>
          <w:szCs w:val="23"/>
        </w:rPr>
        <w:t>其他相关信息</w:t>
      </w:r>
    </w:p>
    <w:p w:rsidR="008064AD" w:rsidRDefault="008064AD"/>
    <w:p w:rsidR="00E92198" w:rsidRPr="002C36C9" w:rsidRDefault="00E92198" w:rsidP="00E92198">
      <w:pPr>
        <w:pStyle w:val="Default"/>
        <w:rPr>
          <w:b/>
          <w:sz w:val="32"/>
        </w:rPr>
      </w:pPr>
      <w:r w:rsidRPr="002C36C9">
        <w:rPr>
          <w:rFonts w:hint="eastAsia"/>
          <w:b/>
          <w:sz w:val="32"/>
        </w:rPr>
        <w:t>信息</w:t>
      </w:r>
      <w:r w:rsidRPr="002C36C9">
        <w:rPr>
          <w:rFonts w:hint="eastAsia"/>
          <w:b/>
          <w:sz w:val="32"/>
        </w:rPr>
        <w:t>使用</w:t>
      </w:r>
    </w:p>
    <w:p w:rsidR="00E92198" w:rsidRPr="00E92198" w:rsidRDefault="00E92198" w:rsidP="00E92198">
      <w:pPr>
        <w:rPr>
          <w:rFonts w:hAnsiTheme="minorHAnsi"/>
          <w:color w:val="000000"/>
          <w:sz w:val="23"/>
          <w:szCs w:val="23"/>
        </w:rPr>
      </w:pPr>
      <w:r w:rsidRPr="00E92198">
        <w:rPr>
          <w:rFonts w:hAnsiTheme="minorHAnsi" w:hint="eastAsia"/>
          <w:color w:val="000000"/>
          <w:sz w:val="23"/>
          <w:szCs w:val="23"/>
        </w:rPr>
        <w:t>我们严格遵守法律法规的规定及与用户的约定，将收集的信息用于以下用途。若我们超出以下用途使用您的信息，我们将再次向您进行说明，并征得您的同意。</w:t>
      </w:r>
    </w:p>
    <w:p w:rsidR="00E92198" w:rsidRPr="00874257" w:rsidRDefault="00E92198" w:rsidP="00B17EE1">
      <w:pPr>
        <w:pStyle w:val="a6"/>
        <w:numPr>
          <w:ilvl w:val="0"/>
          <w:numId w:val="4"/>
        </w:numPr>
        <w:ind w:firstLineChars="0"/>
        <w:rPr>
          <w:rFonts w:hAnsiTheme="minorHAnsi" w:hint="eastAsia"/>
          <w:color w:val="000000"/>
          <w:sz w:val="23"/>
          <w:szCs w:val="23"/>
        </w:rPr>
      </w:pPr>
      <w:r w:rsidRPr="00874257">
        <w:rPr>
          <w:rFonts w:hAnsiTheme="minorHAnsi" w:hint="eastAsia"/>
          <w:bCs/>
          <w:sz w:val="23"/>
          <w:szCs w:val="23"/>
        </w:rPr>
        <w:t>向您提供服务。</w:t>
      </w:r>
    </w:p>
    <w:p w:rsidR="00E92198" w:rsidRPr="00874257" w:rsidRDefault="00E92198" w:rsidP="00B17EE1">
      <w:pPr>
        <w:pStyle w:val="a6"/>
        <w:numPr>
          <w:ilvl w:val="0"/>
          <w:numId w:val="4"/>
        </w:numPr>
        <w:ind w:firstLineChars="0"/>
        <w:rPr>
          <w:rFonts w:hAnsiTheme="minorHAnsi" w:hint="eastAsia"/>
          <w:color w:val="000000"/>
          <w:sz w:val="23"/>
          <w:szCs w:val="23"/>
        </w:rPr>
      </w:pPr>
      <w:r w:rsidRPr="00874257">
        <w:rPr>
          <w:rFonts w:hAnsiTheme="minorHAnsi" w:hint="eastAsia"/>
          <w:bCs/>
          <w:sz w:val="23"/>
          <w:szCs w:val="23"/>
        </w:rPr>
        <w:t>满足您的个性化需求。</w:t>
      </w:r>
      <w:r w:rsidRPr="00874257">
        <w:rPr>
          <w:rFonts w:hAnsiTheme="minorHAnsi" w:hint="eastAsia"/>
          <w:color w:val="000000"/>
          <w:sz w:val="23"/>
          <w:szCs w:val="23"/>
        </w:rPr>
        <w:t>例如，</w:t>
      </w:r>
      <w:r w:rsidRPr="00874257">
        <w:rPr>
          <w:rFonts w:hAnsiTheme="minorHAnsi" w:hint="eastAsia"/>
          <w:color w:val="000000"/>
          <w:sz w:val="23"/>
          <w:szCs w:val="23"/>
        </w:rPr>
        <w:t>温度设定、区域</w:t>
      </w:r>
      <w:r w:rsidRPr="00874257">
        <w:rPr>
          <w:rFonts w:hAnsiTheme="minorHAnsi" w:hint="eastAsia"/>
          <w:color w:val="000000"/>
          <w:sz w:val="23"/>
          <w:szCs w:val="23"/>
        </w:rPr>
        <w:t>设定、个性化的帮助服务。</w:t>
      </w:r>
    </w:p>
    <w:p w:rsidR="00E92198" w:rsidRPr="00874257" w:rsidRDefault="00E92198" w:rsidP="00B17EE1">
      <w:pPr>
        <w:pStyle w:val="a6"/>
        <w:numPr>
          <w:ilvl w:val="0"/>
          <w:numId w:val="4"/>
        </w:numPr>
        <w:ind w:firstLineChars="0"/>
        <w:rPr>
          <w:rFonts w:hAnsiTheme="minorHAnsi" w:hint="eastAsia"/>
          <w:color w:val="000000"/>
          <w:sz w:val="23"/>
          <w:szCs w:val="23"/>
        </w:rPr>
      </w:pPr>
      <w:r w:rsidRPr="00874257">
        <w:rPr>
          <w:rFonts w:hAnsiTheme="minorHAnsi" w:hint="eastAsia"/>
          <w:bCs/>
          <w:sz w:val="23"/>
          <w:szCs w:val="23"/>
        </w:rPr>
        <w:lastRenderedPageBreak/>
        <w:t>产品开发和服务优化。</w:t>
      </w:r>
      <w:r w:rsidRPr="00874257">
        <w:rPr>
          <w:rFonts w:hAnsiTheme="minorHAnsi" w:hint="eastAsia"/>
          <w:color w:val="000000"/>
          <w:sz w:val="23"/>
          <w:szCs w:val="23"/>
        </w:rPr>
        <w:t>例如，当我们的系统发生故障时，我们会记录和分析系统故障时产生的信息，优化我们的服务。</w:t>
      </w:r>
    </w:p>
    <w:p w:rsidR="00E92198" w:rsidRPr="00874257" w:rsidRDefault="00E92198" w:rsidP="00B17EE1">
      <w:pPr>
        <w:pStyle w:val="a6"/>
        <w:numPr>
          <w:ilvl w:val="0"/>
          <w:numId w:val="4"/>
        </w:numPr>
        <w:ind w:firstLineChars="0"/>
        <w:rPr>
          <w:rFonts w:hAnsiTheme="minorHAnsi" w:hint="eastAsia"/>
          <w:color w:val="000000"/>
          <w:sz w:val="23"/>
          <w:szCs w:val="23"/>
        </w:rPr>
      </w:pPr>
      <w:r w:rsidRPr="00874257">
        <w:rPr>
          <w:rFonts w:hAnsiTheme="minorHAnsi" w:hint="eastAsia"/>
          <w:bCs/>
          <w:sz w:val="23"/>
          <w:szCs w:val="23"/>
        </w:rPr>
        <w:t>安全保障。</w:t>
      </w:r>
      <w:r w:rsidRPr="00874257">
        <w:rPr>
          <w:rFonts w:hAnsiTheme="minorHAnsi" w:hint="eastAsia"/>
          <w:color w:val="000000"/>
          <w:sz w:val="23"/>
          <w:szCs w:val="23"/>
        </w:rPr>
        <w:t>例如，我们会将您的信息用于身份验证、安全防范、反诈骗监测、存档备份、客户的安全服务等用途。例如，您下载或安装的安全软件会对恶意程序或病毒进行检测，或为您识别诈骗信息。</w:t>
      </w:r>
    </w:p>
    <w:p w:rsidR="00E92198" w:rsidRPr="00874257" w:rsidRDefault="00E92198" w:rsidP="00B17EE1">
      <w:pPr>
        <w:pStyle w:val="a6"/>
        <w:numPr>
          <w:ilvl w:val="0"/>
          <w:numId w:val="4"/>
        </w:numPr>
        <w:ind w:firstLineChars="0"/>
        <w:rPr>
          <w:rFonts w:hAnsiTheme="minorHAnsi" w:hint="eastAsia"/>
          <w:color w:val="000000"/>
          <w:sz w:val="23"/>
          <w:szCs w:val="23"/>
        </w:rPr>
      </w:pPr>
      <w:r w:rsidRPr="00874257">
        <w:rPr>
          <w:rFonts w:hAnsiTheme="minorHAnsi" w:hint="eastAsia"/>
          <w:bCs/>
          <w:sz w:val="23"/>
          <w:szCs w:val="23"/>
        </w:rPr>
        <w:t>管理软件。</w:t>
      </w:r>
      <w:r w:rsidRPr="00874257">
        <w:rPr>
          <w:rFonts w:hAnsiTheme="minorHAnsi" w:hint="eastAsia"/>
          <w:color w:val="000000"/>
          <w:sz w:val="23"/>
          <w:szCs w:val="23"/>
        </w:rPr>
        <w:t>例如，进行软件认证、软件升级等。</w:t>
      </w:r>
    </w:p>
    <w:p w:rsidR="00E92198" w:rsidRPr="00874257" w:rsidRDefault="00E92198" w:rsidP="00B17EE1">
      <w:pPr>
        <w:pStyle w:val="a6"/>
        <w:numPr>
          <w:ilvl w:val="0"/>
          <w:numId w:val="4"/>
        </w:numPr>
        <w:ind w:firstLineChars="0"/>
        <w:rPr>
          <w:rFonts w:hAnsiTheme="minorHAnsi" w:hint="eastAsia"/>
          <w:color w:val="000000"/>
          <w:sz w:val="23"/>
          <w:szCs w:val="23"/>
        </w:rPr>
      </w:pPr>
      <w:r w:rsidRPr="00874257">
        <w:rPr>
          <w:rFonts w:hAnsiTheme="minorHAnsi" w:hint="eastAsia"/>
          <w:bCs/>
          <w:sz w:val="23"/>
          <w:szCs w:val="23"/>
        </w:rPr>
        <w:t>邀请您参与有关我们服务的调查。</w:t>
      </w:r>
    </w:p>
    <w:p w:rsidR="00C45467" w:rsidRPr="00C45467" w:rsidRDefault="00C45467" w:rsidP="00C45467">
      <w:pPr>
        <w:rPr>
          <w:rFonts w:hAnsiTheme="minorHAnsi"/>
          <w:color w:val="000000"/>
          <w:sz w:val="23"/>
          <w:szCs w:val="23"/>
        </w:rPr>
      </w:pPr>
      <w:r w:rsidRPr="00C45467">
        <w:rPr>
          <w:rFonts w:hAnsiTheme="minorHAnsi" w:hint="eastAsia"/>
          <w:color w:val="000000"/>
          <w:sz w:val="23"/>
          <w:szCs w:val="23"/>
        </w:rPr>
        <w:t>为了确保服务的安全，帮助我们更好地了解我们应用程序的运行情况，我们可能记录相关信息，例如，您使用应用程序的频率、故障信息、总体使用情况、性能数据以及应用程序的来源。我们不会将我们存储在分析软件中的信息与您在应用程序中提供的个人身份信息相结合。</w:t>
      </w:r>
    </w:p>
    <w:p w:rsidR="00E92198" w:rsidRDefault="00E92198" w:rsidP="00E92198">
      <w:pPr>
        <w:rPr>
          <w:rFonts w:hAnsiTheme="minorHAnsi"/>
          <w:color w:val="000000"/>
          <w:sz w:val="23"/>
          <w:szCs w:val="23"/>
        </w:rPr>
      </w:pPr>
    </w:p>
    <w:p w:rsidR="00C45467" w:rsidRPr="002C36C9" w:rsidRDefault="00C45467" w:rsidP="00E92198">
      <w:pPr>
        <w:rPr>
          <w:rFonts w:hAnsiTheme="minorHAnsi" w:hint="eastAsia"/>
          <w:b/>
          <w:color w:val="000000"/>
          <w:sz w:val="28"/>
          <w:szCs w:val="23"/>
        </w:rPr>
      </w:pPr>
      <w:r w:rsidRPr="002C36C9">
        <w:rPr>
          <w:rFonts w:hAnsiTheme="minorHAnsi" w:hint="eastAsia"/>
          <w:b/>
          <w:color w:val="000000"/>
          <w:sz w:val="28"/>
          <w:szCs w:val="23"/>
        </w:rPr>
        <w:t>信息分享</w:t>
      </w:r>
    </w:p>
    <w:p w:rsidR="00C45467" w:rsidRPr="00C45467" w:rsidRDefault="00C45467" w:rsidP="00C45467">
      <w:pPr>
        <w:rPr>
          <w:rFonts w:hAnsiTheme="minorHAnsi"/>
          <w:color w:val="000000"/>
          <w:sz w:val="23"/>
          <w:szCs w:val="23"/>
        </w:rPr>
      </w:pPr>
      <w:r w:rsidRPr="00C45467">
        <w:rPr>
          <w:rFonts w:hAnsiTheme="minorHAnsi" w:hint="eastAsia"/>
          <w:color w:val="000000"/>
          <w:sz w:val="23"/>
          <w:szCs w:val="23"/>
        </w:rPr>
        <w:t>我们遵照法律法规的规定，对信息的分享进行严格的限制，例如：</w:t>
      </w:r>
    </w:p>
    <w:p w:rsidR="00C45467" w:rsidRPr="00C45467" w:rsidRDefault="00C45467" w:rsidP="00C45467">
      <w:pPr>
        <w:rPr>
          <w:rFonts w:hAnsiTheme="minorHAnsi" w:hint="eastAsia"/>
          <w:color w:val="000000"/>
          <w:sz w:val="23"/>
          <w:szCs w:val="23"/>
        </w:rPr>
      </w:pPr>
      <w:r w:rsidRPr="00C45467">
        <w:rPr>
          <w:rFonts w:hAnsiTheme="minorHAnsi" w:hint="eastAsia"/>
          <w:color w:val="000000"/>
          <w:sz w:val="23"/>
          <w:szCs w:val="23"/>
        </w:rPr>
        <w:t>经您事先同意，我们可能与第三方分享您的个人信息；</w:t>
      </w:r>
    </w:p>
    <w:p w:rsidR="00C45467" w:rsidRPr="00C45467" w:rsidRDefault="00C45467" w:rsidP="00C45467">
      <w:pPr>
        <w:rPr>
          <w:rFonts w:hAnsiTheme="minorHAnsi" w:hint="eastAsia"/>
          <w:color w:val="000000"/>
          <w:sz w:val="23"/>
          <w:szCs w:val="23"/>
        </w:rPr>
      </w:pPr>
      <w:r w:rsidRPr="00C45467">
        <w:rPr>
          <w:rFonts w:hAnsiTheme="minorHAnsi" w:hint="eastAsia"/>
          <w:color w:val="000000"/>
          <w:sz w:val="23"/>
          <w:szCs w:val="23"/>
        </w:rPr>
        <w:t>仅为实现外部处理的目的，我们可能会与第三方合作伙伴（第三方服务供应商、承包商、代理、广告合作伙伴、应用开发者等，例如，代表我们发出电子邮件或推送通知的通讯服务提供商、为我们提供位置服务的地图服务供应商）（他们可能并非位于您所在的法域）分享您的个人信息，让他们按照我们的说明、隐私政策以及其他相关的保密和安全措施来为我们处理上述信息，并用于以下用途：</w:t>
      </w:r>
    </w:p>
    <w:p w:rsidR="00C45467" w:rsidRPr="00C45467" w:rsidRDefault="00C45467" w:rsidP="00C45467">
      <w:pPr>
        <w:pStyle w:val="a6"/>
        <w:numPr>
          <w:ilvl w:val="0"/>
          <w:numId w:val="6"/>
        </w:numPr>
        <w:ind w:firstLineChars="0"/>
        <w:rPr>
          <w:rFonts w:hAnsiTheme="minorHAnsi" w:hint="eastAsia"/>
          <w:color w:val="000000"/>
          <w:sz w:val="23"/>
          <w:szCs w:val="23"/>
        </w:rPr>
      </w:pPr>
      <w:r w:rsidRPr="00C45467">
        <w:rPr>
          <w:rFonts w:hAnsiTheme="minorHAnsi" w:hint="eastAsia"/>
          <w:color w:val="000000"/>
          <w:sz w:val="23"/>
          <w:szCs w:val="23"/>
        </w:rPr>
        <w:t>向您提供我们的服务；</w:t>
      </w:r>
    </w:p>
    <w:p w:rsidR="00C45467" w:rsidRPr="00C45467" w:rsidRDefault="00C45467" w:rsidP="00C45467">
      <w:pPr>
        <w:pStyle w:val="a6"/>
        <w:numPr>
          <w:ilvl w:val="0"/>
          <w:numId w:val="6"/>
        </w:numPr>
        <w:ind w:firstLineChars="0"/>
        <w:rPr>
          <w:rFonts w:hAnsiTheme="minorHAnsi" w:hint="eastAsia"/>
          <w:color w:val="000000"/>
          <w:sz w:val="23"/>
          <w:szCs w:val="23"/>
        </w:rPr>
      </w:pPr>
      <w:r w:rsidRPr="00C45467">
        <w:rPr>
          <w:rFonts w:hAnsiTheme="minorHAnsi" w:hint="eastAsia"/>
          <w:color w:val="000000"/>
          <w:sz w:val="23"/>
          <w:szCs w:val="23"/>
        </w:rPr>
        <w:t>实现“我们如何使用收集的信息”部分所述目的；</w:t>
      </w:r>
    </w:p>
    <w:p w:rsidR="00C45467" w:rsidRPr="00C45467" w:rsidRDefault="00C45467" w:rsidP="00C45467">
      <w:pPr>
        <w:pStyle w:val="a6"/>
        <w:numPr>
          <w:ilvl w:val="0"/>
          <w:numId w:val="6"/>
        </w:numPr>
        <w:ind w:firstLineChars="0"/>
        <w:rPr>
          <w:rFonts w:hAnsiTheme="minorHAnsi" w:hint="eastAsia"/>
          <w:color w:val="000000"/>
          <w:sz w:val="23"/>
          <w:szCs w:val="23"/>
        </w:rPr>
      </w:pPr>
      <w:r w:rsidRPr="00C45467">
        <w:rPr>
          <w:rFonts w:hAnsiTheme="minorHAnsi" w:hint="eastAsia"/>
          <w:color w:val="000000"/>
          <w:sz w:val="23"/>
          <w:szCs w:val="23"/>
        </w:rPr>
        <w:t>履行我们在《腾讯服务协议》或本政策中的义务和行使我们的权利；</w:t>
      </w:r>
    </w:p>
    <w:p w:rsidR="00C45467" w:rsidRPr="00C45467" w:rsidRDefault="00C45467" w:rsidP="00C45467">
      <w:pPr>
        <w:pStyle w:val="a6"/>
        <w:numPr>
          <w:ilvl w:val="0"/>
          <w:numId w:val="6"/>
        </w:numPr>
        <w:ind w:firstLineChars="0"/>
        <w:rPr>
          <w:rFonts w:hAnsiTheme="minorHAnsi" w:hint="eastAsia"/>
          <w:color w:val="000000"/>
          <w:sz w:val="23"/>
          <w:szCs w:val="23"/>
        </w:rPr>
      </w:pPr>
      <w:r w:rsidRPr="00C45467">
        <w:rPr>
          <w:rFonts w:hAnsiTheme="minorHAnsi" w:hint="eastAsia"/>
          <w:color w:val="000000"/>
          <w:sz w:val="23"/>
          <w:szCs w:val="23"/>
        </w:rPr>
        <w:t>理解、维护和改善我们的服务。</w:t>
      </w:r>
    </w:p>
    <w:p w:rsidR="00C45467" w:rsidRPr="00C45467" w:rsidRDefault="00C45467" w:rsidP="00C45467">
      <w:pPr>
        <w:rPr>
          <w:rFonts w:hAnsiTheme="minorHAnsi" w:hint="eastAsia"/>
          <w:color w:val="000000"/>
          <w:sz w:val="23"/>
          <w:szCs w:val="23"/>
        </w:rPr>
      </w:pPr>
      <w:r w:rsidRPr="00C45467">
        <w:rPr>
          <w:rFonts w:hAnsiTheme="minorHAnsi" w:hint="eastAsia"/>
          <w:color w:val="000000"/>
          <w:sz w:val="23"/>
          <w:szCs w:val="23"/>
        </w:rPr>
        <w:t>如我们与上述第三方分享您的信息，我们将会采用加密、匿名化处理等手段保障您的信息安全。</w:t>
      </w:r>
    </w:p>
    <w:p w:rsidR="00C45467" w:rsidRPr="00C45467" w:rsidRDefault="00C45467" w:rsidP="00C45467">
      <w:pPr>
        <w:rPr>
          <w:rFonts w:hAnsiTheme="minorHAnsi" w:hint="eastAsia"/>
          <w:color w:val="000000"/>
          <w:sz w:val="23"/>
          <w:szCs w:val="23"/>
        </w:rPr>
      </w:pPr>
      <w:r w:rsidRPr="00C45467">
        <w:rPr>
          <w:rFonts w:hAnsiTheme="minorHAnsi" w:hint="eastAsia"/>
          <w:color w:val="000000"/>
          <w:sz w:val="23"/>
          <w:szCs w:val="23"/>
        </w:rPr>
        <w:t>随着我们业务的持续发展，当发生合并、收购、资产转让等交易导致向第三方分享您的个人信息时，我们将通过推送通知、公告等形式告知您相关情形，按照法律法规及不低于本政策所要求的标准继续保护或要求新的管理者继续保护您的个人信息。</w:t>
      </w:r>
    </w:p>
    <w:p w:rsidR="00C45467" w:rsidRPr="00C45467" w:rsidRDefault="00C45467" w:rsidP="00C45467">
      <w:pPr>
        <w:rPr>
          <w:rFonts w:hAnsiTheme="minorHAnsi" w:hint="eastAsia"/>
          <w:color w:val="000000"/>
          <w:sz w:val="23"/>
          <w:szCs w:val="23"/>
        </w:rPr>
      </w:pPr>
      <w:r w:rsidRPr="00C45467">
        <w:rPr>
          <w:rFonts w:hAnsiTheme="minorHAnsi" w:hint="eastAsia"/>
          <w:color w:val="000000"/>
          <w:sz w:val="23"/>
          <w:szCs w:val="23"/>
        </w:rPr>
        <w:t>我们会将所收集到的信息用于大数据分析。例如，我们将收集到的信息用于分析形成不包含任何个人信息的城市热力图或行业洞察报告。我们可能对外公开并与我们的合作伙伴分享经统计加工后不含身份识别内容的信息，用于了解用户如何使用我们服务或让公众了解我们服务的总体使用趋势。</w:t>
      </w:r>
    </w:p>
    <w:p w:rsidR="00C45467" w:rsidRPr="00C45467" w:rsidRDefault="00C45467" w:rsidP="00C45467">
      <w:pPr>
        <w:rPr>
          <w:rFonts w:hAnsiTheme="minorHAnsi" w:hint="eastAsia"/>
          <w:color w:val="000000"/>
          <w:sz w:val="23"/>
          <w:szCs w:val="23"/>
        </w:rPr>
      </w:pPr>
      <w:r w:rsidRPr="00C45467">
        <w:rPr>
          <w:rFonts w:hAnsiTheme="minorHAnsi" w:hint="eastAsia"/>
          <w:color w:val="000000"/>
          <w:sz w:val="23"/>
          <w:szCs w:val="23"/>
        </w:rPr>
        <w:t>我们可能基于以下目的披露您的个人信息：</w:t>
      </w:r>
    </w:p>
    <w:p w:rsidR="00C45467" w:rsidRPr="002C36C9" w:rsidRDefault="00C45467" w:rsidP="002C36C9">
      <w:pPr>
        <w:pStyle w:val="a6"/>
        <w:numPr>
          <w:ilvl w:val="0"/>
          <w:numId w:val="7"/>
        </w:numPr>
        <w:ind w:firstLineChars="0"/>
        <w:rPr>
          <w:rFonts w:hAnsiTheme="minorHAnsi" w:hint="eastAsia"/>
          <w:color w:val="000000"/>
          <w:sz w:val="23"/>
          <w:szCs w:val="23"/>
        </w:rPr>
      </w:pPr>
      <w:r w:rsidRPr="002C36C9">
        <w:rPr>
          <w:rFonts w:hAnsiTheme="minorHAnsi" w:hint="eastAsia"/>
          <w:color w:val="000000"/>
          <w:sz w:val="23"/>
          <w:szCs w:val="23"/>
        </w:rPr>
        <w:t>遵守适用的法律法规等有关规定；</w:t>
      </w:r>
    </w:p>
    <w:p w:rsidR="00C45467" w:rsidRPr="002C36C9" w:rsidRDefault="00C45467" w:rsidP="002C36C9">
      <w:pPr>
        <w:pStyle w:val="a6"/>
        <w:numPr>
          <w:ilvl w:val="0"/>
          <w:numId w:val="7"/>
        </w:numPr>
        <w:ind w:firstLineChars="0"/>
        <w:rPr>
          <w:rFonts w:hAnsiTheme="minorHAnsi" w:hint="eastAsia"/>
          <w:color w:val="000000"/>
          <w:sz w:val="23"/>
          <w:szCs w:val="23"/>
        </w:rPr>
      </w:pPr>
      <w:r w:rsidRPr="002C36C9">
        <w:rPr>
          <w:rFonts w:hAnsiTheme="minorHAnsi" w:hint="eastAsia"/>
          <w:color w:val="000000"/>
          <w:sz w:val="23"/>
          <w:szCs w:val="23"/>
        </w:rPr>
        <w:t>遵守法院判决、裁定或其他法律程序的规定；</w:t>
      </w:r>
    </w:p>
    <w:p w:rsidR="00C45467" w:rsidRPr="002C36C9" w:rsidRDefault="00C45467" w:rsidP="002C36C9">
      <w:pPr>
        <w:pStyle w:val="a6"/>
        <w:numPr>
          <w:ilvl w:val="0"/>
          <w:numId w:val="7"/>
        </w:numPr>
        <w:ind w:firstLineChars="0"/>
        <w:rPr>
          <w:rFonts w:hAnsiTheme="minorHAnsi" w:hint="eastAsia"/>
          <w:color w:val="000000"/>
          <w:sz w:val="23"/>
          <w:szCs w:val="23"/>
        </w:rPr>
      </w:pPr>
      <w:r w:rsidRPr="002C36C9">
        <w:rPr>
          <w:rFonts w:hAnsiTheme="minorHAnsi" w:hint="eastAsia"/>
          <w:color w:val="000000"/>
          <w:sz w:val="23"/>
          <w:szCs w:val="23"/>
        </w:rPr>
        <w:t>遵守相关政府机关或其他法定授权组织的要求；</w:t>
      </w:r>
    </w:p>
    <w:p w:rsidR="00C45467" w:rsidRPr="002C36C9" w:rsidRDefault="00C45467" w:rsidP="002C36C9">
      <w:pPr>
        <w:pStyle w:val="a6"/>
        <w:numPr>
          <w:ilvl w:val="0"/>
          <w:numId w:val="7"/>
        </w:numPr>
        <w:ind w:firstLineChars="0"/>
        <w:rPr>
          <w:rFonts w:hAnsiTheme="minorHAnsi" w:hint="eastAsia"/>
          <w:color w:val="000000"/>
          <w:sz w:val="23"/>
          <w:szCs w:val="23"/>
        </w:rPr>
      </w:pPr>
      <w:r w:rsidRPr="002C36C9">
        <w:rPr>
          <w:rFonts w:hAnsiTheme="minorHAnsi" w:hint="eastAsia"/>
          <w:color w:val="000000"/>
          <w:sz w:val="23"/>
          <w:szCs w:val="23"/>
        </w:rPr>
        <w:t>我们有理由确信需要遵守法律法规等有关规定；</w:t>
      </w:r>
    </w:p>
    <w:p w:rsidR="00C45467" w:rsidRPr="002C36C9" w:rsidRDefault="00C45467" w:rsidP="002C36C9">
      <w:pPr>
        <w:pStyle w:val="a6"/>
        <w:numPr>
          <w:ilvl w:val="0"/>
          <w:numId w:val="7"/>
        </w:numPr>
        <w:ind w:firstLineChars="0"/>
        <w:rPr>
          <w:rFonts w:hAnsiTheme="minorHAnsi" w:hint="eastAsia"/>
          <w:color w:val="000000"/>
          <w:sz w:val="23"/>
          <w:szCs w:val="23"/>
        </w:rPr>
      </w:pPr>
      <w:r w:rsidRPr="002C36C9">
        <w:rPr>
          <w:rFonts w:hAnsiTheme="minorHAnsi" w:hint="eastAsia"/>
          <w:color w:val="000000"/>
          <w:sz w:val="23"/>
          <w:szCs w:val="23"/>
        </w:rPr>
        <w:t>为执行相关服务协议或本政策、维护社会公共利益，为保护我们的客户、我们或我们的关联公司、其他用户或雇员的人身财产安全或其他合法权益合理且必要的用途。</w:t>
      </w:r>
    </w:p>
    <w:p w:rsidR="002C36C9" w:rsidRDefault="002C36C9" w:rsidP="002C36C9">
      <w:pPr>
        <w:rPr>
          <w:rFonts w:hAnsiTheme="minorHAnsi"/>
          <w:b/>
          <w:color w:val="000000"/>
          <w:sz w:val="28"/>
          <w:szCs w:val="23"/>
        </w:rPr>
      </w:pPr>
    </w:p>
    <w:p w:rsidR="002C36C9" w:rsidRDefault="002C36C9" w:rsidP="002C36C9">
      <w:pPr>
        <w:rPr>
          <w:rFonts w:hAnsiTheme="minorHAnsi"/>
          <w:b/>
          <w:color w:val="000000"/>
          <w:sz w:val="28"/>
          <w:szCs w:val="23"/>
        </w:rPr>
      </w:pPr>
      <w:r>
        <w:rPr>
          <w:rFonts w:hAnsiTheme="minorHAnsi" w:hint="eastAsia"/>
          <w:b/>
          <w:color w:val="000000"/>
          <w:sz w:val="28"/>
          <w:szCs w:val="23"/>
        </w:rPr>
        <w:lastRenderedPageBreak/>
        <w:t>信息存储</w:t>
      </w:r>
    </w:p>
    <w:p w:rsidR="002C36C9" w:rsidRPr="002C36C9" w:rsidRDefault="002C36C9" w:rsidP="002C36C9">
      <w:pPr>
        <w:rPr>
          <w:rFonts w:hAnsiTheme="minorHAnsi"/>
          <w:color w:val="000000"/>
          <w:sz w:val="23"/>
          <w:szCs w:val="23"/>
        </w:rPr>
      </w:pPr>
      <w:r w:rsidRPr="002C36C9">
        <w:rPr>
          <w:rFonts w:hAnsiTheme="minorHAnsi" w:hint="eastAsia"/>
          <w:color w:val="000000"/>
          <w:sz w:val="23"/>
          <w:szCs w:val="23"/>
        </w:rPr>
        <w:t>我们遵守法律法规的规定，将境内收集的用户个人信息存储于境内。</w:t>
      </w:r>
    </w:p>
    <w:p w:rsidR="002C36C9" w:rsidRPr="002C36C9" w:rsidRDefault="002C36C9" w:rsidP="002C36C9">
      <w:pPr>
        <w:rPr>
          <w:rFonts w:hAnsiTheme="minorHAnsi"/>
          <w:color w:val="000000"/>
          <w:sz w:val="23"/>
          <w:szCs w:val="23"/>
        </w:rPr>
      </w:pPr>
      <w:r w:rsidRPr="002C36C9">
        <w:rPr>
          <w:rFonts w:hAnsiTheme="minorHAnsi" w:hint="eastAsia"/>
          <w:color w:val="000000"/>
          <w:sz w:val="23"/>
          <w:szCs w:val="23"/>
        </w:rPr>
        <w:t>一般而言，我们仅为实现</w:t>
      </w:r>
      <w:r w:rsidRPr="002C36C9">
        <w:rPr>
          <w:rFonts w:hAnsiTheme="minorHAnsi" w:hint="eastAsia"/>
          <w:color w:val="000000"/>
          <w:sz w:val="23"/>
          <w:szCs w:val="23"/>
        </w:rPr>
        <w:t>项目</w:t>
      </w:r>
      <w:r w:rsidRPr="002C36C9">
        <w:rPr>
          <w:rFonts w:hAnsiTheme="minorHAnsi" w:hint="eastAsia"/>
          <w:color w:val="000000"/>
          <w:sz w:val="23"/>
          <w:szCs w:val="23"/>
        </w:rPr>
        <w:t>目的所必需的最短时间保留您的个人信息。但在下列情况下，我们有可能因需符合法律要求，更改个人信息的存储时间：</w:t>
      </w:r>
    </w:p>
    <w:p w:rsidR="002C36C9" w:rsidRPr="002C36C9" w:rsidRDefault="002C36C9" w:rsidP="002C36C9">
      <w:pPr>
        <w:pStyle w:val="a6"/>
        <w:numPr>
          <w:ilvl w:val="0"/>
          <w:numId w:val="9"/>
        </w:numPr>
        <w:ind w:firstLineChars="0"/>
        <w:rPr>
          <w:rFonts w:hAnsiTheme="minorHAnsi"/>
          <w:color w:val="000000"/>
          <w:sz w:val="23"/>
          <w:szCs w:val="23"/>
        </w:rPr>
      </w:pPr>
      <w:r w:rsidRPr="002C36C9">
        <w:rPr>
          <w:rFonts w:hAnsiTheme="minorHAnsi" w:hint="eastAsia"/>
          <w:color w:val="000000"/>
          <w:sz w:val="23"/>
          <w:szCs w:val="23"/>
        </w:rPr>
        <w:t>为遵守适用的法律法规等有关规定；</w:t>
      </w:r>
    </w:p>
    <w:p w:rsidR="002C36C9" w:rsidRPr="002C36C9" w:rsidRDefault="002C36C9" w:rsidP="002C36C9">
      <w:pPr>
        <w:pStyle w:val="a6"/>
        <w:numPr>
          <w:ilvl w:val="0"/>
          <w:numId w:val="9"/>
        </w:numPr>
        <w:ind w:firstLineChars="0"/>
        <w:rPr>
          <w:rFonts w:hAnsiTheme="minorHAnsi" w:hint="eastAsia"/>
          <w:color w:val="000000"/>
          <w:sz w:val="23"/>
          <w:szCs w:val="23"/>
        </w:rPr>
      </w:pPr>
      <w:r w:rsidRPr="002C36C9">
        <w:rPr>
          <w:rFonts w:hAnsiTheme="minorHAnsi" w:hint="eastAsia"/>
          <w:color w:val="000000"/>
          <w:sz w:val="23"/>
          <w:szCs w:val="23"/>
        </w:rPr>
        <w:t>为遵守法院判决、裁定或其他法律程序的规定；</w:t>
      </w:r>
    </w:p>
    <w:p w:rsidR="002C36C9" w:rsidRPr="002C36C9" w:rsidRDefault="002C36C9" w:rsidP="002C36C9">
      <w:pPr>
        <w:pStyle w:val="a6"/>
        <w:numPr>
          <w:ilvl w:val="0"/>
          <w:numId w:val="9"/>
        </w:numPr>
        <w:ind w:firstLineChars="0"/>
        <w:rPr>
          <w:rFonts w:hAnsiTheme="minorHAnsi" w:hint="eastAsia"/>
          <w:color w:val="000000"/>
          <w:sz w:val="23"/>
          <w:szCs w:val="23"/>
        </w:rPr>
      </w:pPr>
      <w:r w:rsidRPr="002C36C9">
        <w:rPr>
          <w:rFonts w:hAnsiTheme="minorHAnsi" w:hint="eastAsia"/>
          <w:color w:val="000000"/>
          <w:sz w:val="23"/>
          <w:szCs w:val="23"/>
        </w:rPr>
        <w:t>为遵守相关政府机关或法定授权组织的要求；</w:t>
      </w:r>
    </w:p>
    <w:p w:rsidR="002C36C9" w:rsidRPr="002C36C9" w:rsidRDefault="002C36C9" w:rsidP="002C36C9">
      <w:pPr>
        <w:pStyle w:val="a6"/>
        <w:numPr>
          <w:ilvl w:val="0"/>
          <w:numId w:val="9"/>
        </w:numPr>
        <w:ind w:firstLineChars="0"/>
        <w:rPr>
          <w:rFonts w:hAnsiTheme="minorHAnsi" w:hint="eastAsia"/>
          <w:color w:val="000000"/>
          <w:sz w:val="23"/>
          <w:szCs w:val="23"/>
        </w:rPr>
      </w:pPr>
      <w:r w:rsidRPr="002C36C9">
        <w:rPr>
          <w:rFonts w:hAnsiTheme="minorHAnsi" w:hint="eastAsia"/>
          <w:color w:val="000000"/>
          <w:sz w:val="23"/>
          <w:szCs w:val="23"/>
        </w:rPr>
        <w:t>我们有理由确信需要遵守法律法规等有关规定；</w:t>
      </w:r>
    </w:p>
    <w:p w:rsidR="002C36C9" w:rsidRPr="002C36C9" w:rsidRDefault="002C36C9" w:rsidP="002C36C9">
      <w:pPr>
        <w:pStyle w:val="a6"/>
        <w:numPr>
          <w:ilvl w:val="0"/>
          <w:numId w:val="9"/>
        </w:numPr>
        <w:ind w:firstLineChars="0"/>
        <w:rPr>
          <w:rFonts w:hAnsiTheme="minorHAnsi" w:hint="eastAsia"/>
          <w:color w:val="000000"/>
          <w:sz w:val="23"/>
          <w:szCs w:val="23"/>
        </w:rPr>
      </w:pPr>
      <w:r w:rsidRPr="002C36C9">
        <w:rPr>
          <w:rFonts w:hAnsiTheme="minorHAnsi" w:hint="eastAsia"/>
          <w:color w:val="000000"/>
          <w:sz w:val="23"/>
          <w:szCs w:val="23"/>
        </w:rPr>
        <w:t>为执行相关服务协议或本政策、维护社会公共利益，为保护我们的客户、我们或我们的关联公司、其他用户或雇员的人身财产安全或其他合法权益所合理必需的用途。</w:t>
      </w:r>
    </w:p>
    <w:p w:rsidR="002C36C9" w:rsidRDefault="002C36C9">
      <w:pPr>
        <w:rPr>
          <w:rFonts w:hAnsiTheme="minorHAnsi"/>
          <w:color w:val="000000"/>
          <w:sz w:val="23"/>
          <w:szCs w:val="23"/>
        </w:rPr>
      </w:pPr>
      <w:r w:rsidRPr="002C36C9">
        <w:rPr>
          <w:rFonts w:hAnsiTheme="minorHAnsi" w:hint="eastAsia"/>
          <w:color w:val="000000"/>
          <w:sz w:val="23"/>
          <w:szCs w:val="23"/>
        </w:rPr>
        <w:t>当我们的产品或服务发生停止运营的情形时，我们将采取例如，推送通知、公告等形式通知您，并在合理的期限内删除或匿名化处理您的个人信息。</w:t>
      </w:r>
    </w:p>
    <w:p w:rsidR="00731E4C" w:rsidRDefault="00731E4C">
      <w:pPr>
        <w:rPr>
          <w:rFonts w:hAnsiTheme="minorHAnsi" w:hint="eastAsia"/>
          <w:color w:val="000000"/>
          <w:sz w:val="23"/>
          <w:szCs w:val="23"/>
        </w:rPr>
      </w:pPr>
    </w:p>
    <w:p w:rsidR="00731E4C" w:rsidRDefault="00731E4C" w:rsidP="00731E4C">
      <w:r>
        <w:rPr>
          <w:rFonts w:ascii="微软雅黑" w:eastAsia="微软雅黑" w:hAnsi="微软雅黑" w:hint="eastAsia"/>
          <w:color w:val="000000"/>
        </w:rPr>
        <w:t>如您对本政策或其他相关事宜有疑问，请通过 </w:t>
      </w:r>
      <w:r>
        <w:rPr>
          <w:rFonts w:ascii="微软雅黑" w:eastAsia="微软雅黑" w:hAnsi="微软雅黑" w:hint="eastAsia"/>
          <w:color w:val="000000"/>
        </w:rPr>
        <w:t>info</w:t>
      </w:r>
      <w:r>
        <w:rPr>
          <w:rFonts w:ascii="微软雅黑" w:eastAsia="微软雅黑" w:hAnsi="微软雅黑"/>
          <w:color w:val="000000"/>
        </w:rPr>
        <w:t>@</w:t>
      </w:r>
      <w:r>
        <w:rPr>
          <w:rFonts w:ascii="微软雅黑" w:eastAsia="微软雅黑" w:hAnsi="微软雅黑" w:hint="eastAsia"/>
          <w:color w:val="000000"/>
        </w:rPr>
        <w:t>e</w:t>
      </w:r>
      <w:r>
        <w:rPr>
          <w:rFonts w:ascii="微软雅黑" w:eastAsia="微软雅黑" w:hAnsi="微软雅黑"/>
          <w:color w:val="000000"/>
        </w:rPr>
        <w:t>quotaenergy</w:t>
      </w:r>
      <w:bookmarkStart w:id="0" w:name="_GoBack"/>
      <w:bookmarkEnd w:id="0"/>
      <w:r>
        <w:rPr>
          <w:rFonts w:ascii="微软雅黑" w:eastAsia="微软雅黑" w:hAnsi="微软雅黑" w:hint="eastAsia"/>
          <w:color w:val="000000"/>
        </w:rPr>
        <w:t>与我们联系。</w:t>
      </w:r>
    </w:p>
    <w:p w:rsidR="00731E4C" w:rsidRPr="00C45467" w:rsidRDefault="00731E4C">
      <w:pPr>
        <w:rPr>
          <w:rFonts w:hAnsiTheme="minorHAnsi" w:hint="eastAsia"/>
          <w:color w:val="000000"/>
          <w:sz w:val="23"/>
          <w:szCs w:val="23"/>
        </w:rPr>
      </w:pPr>
    </w:p>
    <w:sectPr w:rsidR="00731E4C" w:rsidRPr="00C45467" w:rsidSect="006101C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宋体">
    <w:altName w:val="Sim 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BA"/>
    <w:multiLevelType w:val="hybridMultilevel"/>
    <w:tmpl w:val="1E168F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4190A0D"/>
    <w:multiLevelType w:val="multilevel"/>
    <w:tmpl w:val="6EF8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A7442"/>
    <w:multiLevelType w:val="hybridMultilevel"/>
    <w:tmpl w:val="C49640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FBC32B6"/>
    <w:multiLevelType w:val="hybridMultilevel"/>
    <w:tmpl w:val="4E6A8C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67F5AC3"/>
    <w:multiLevelType w:val="multilevel"/>
    <w:tmpl w:val="51FA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E1068"/>
    <w:multiLevelType w:val="hybridMultilevel"/>
    <w:tmpl w:val="2E98E6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D8C6CBF"/>
    <w:multiLevelType w:val="multilevel"/>
    <w:tmpl w:val="789E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F67B7"/>
    <w:multiLevelType w:val="multilevel"/>
    <w:tmpl w:val="54F6D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787899"/>
    <w:multiLevelType w:val="hybridMultilevel"/>
    <w:tmpl w:val="A8E4B7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AD"/>
    <w:rsid w:val="002C36C9"/>
    <w:rsid w:val="00595639"/>
    <w:rsid w:val="006101C2"/>
    <w:rsid w:val="00731E4C"/>
    <w:rsid w:val="008064AD"/>
    <w:rsid w:val="00874257"/>
    <w:rsid w:val="00B17EE1"/>
    <w:rsid w:val="00C45467"/>
    <w:rsid w:val="00E92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239B"/>
  <w15:chartTrackingRefBased/>
  <w15:docId w15:val="{2A98C43C-6956-DC4F-97AA-4110A828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1E4C"/>
    <w:rPr>
      <w:rFonts w:ascii="宋体" w:eastAsia="宋体" w:hAnsi="宋体" w:cs="宋体"/>
      <w:kern w:val="0"/>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64AD"/>
    <w:pPr>
      <w:widowControl w:val="0"/>
      <w:autoSpaceDE w:val="0"/>
      <w:autoSpaceDN w:val="0"/>
      <w:adjustRightInd w:val="0"/>
    </w:pPr>
    <w:rPr>
      <w:rFonts w:ascii="宋体" w:eastAsia="宋体" w:cs="宋体"/>
      <w:color w:val="000000"/>
      <w:kern w:val="0"/>
      <w:sz w:val="24"/>
      <w:lang w:eastAsia="zh-CN"/>
    </w:rPr>
  </w:style>
  <w:style w:type="paragraph" w:styleId="a3">
    <w:name w:val="Normal (Web)"/>
    <w:basedOn w:val="a"/>
    <w:uiPriority w:val="99"/>
    <w:semiHidden/>
    <w:unhideWhenUsed/>
    <w:rsid w:val="008064AD"/>
    <w:pPr>
      <w:spacing w:before="100" w:beforeAutospacing="1" w:after="100" w:afterAutospacing="1"/>
    </w:pPr>
  </w:style>
  <w:style w:type="character" w:styleId="a4">
    <w:name w:val="Strong"/>
    <w:basedOn w:val="a0"/>
    <w:uiPriority w:val="22"/>
    <w:qFormat/>
    <w:rsid w:val="008064AD"/>
    <w:rPr>
      <w:b/>
      <w:bCs/>
    </w:rPr>
  </w:style>
  <w:style w:type="character" w:styleId="a5">
    <w:name w:val="Hyperlink"/>
    <w:basedOn w:val="a0"/>
    <w:uiPriority w:val="99"/>
    <w:semiHidden/>
    <w:unhideWhenUsed/>
    <w:rsid w:val="008064AD"/>
    <w:rPr>
      <w:color w:val="0000FF"/>
      <w:u w:val="single"/>
    </w:rPr>
  </w:style>
  <w:style w:type="paragraph" w:styleId="a6">
    <w:name w:val="List Paragraph"/>
    <w:basedOn w:val="a"/>
    <w:uiPriority w:val="34"/>
    <w:qFormat/>
    <w:rsid w:val="00B17EE1"/>
    <w:pPr>
      <w:ind w:firstLineChars="200" w:firstLine="420"/>
    </w:pPr>
  </w:style>
  <w:style w:type="paragraph" w:customStyle="1" w:styleId="num">
    <w:name w:val="num"/>
    <w:basedOn w:val="a"/>
    <w:rsid w:val="00C45467"/>
    <w:pPr>
      <w:spacing w:before="100" w:beforeAutospacing="1" w:after="100" w:afterAutospacing="1"/>
    </w:pPr>
  </w:style>
  <w:style w:type="character" w:customStyle="1" w:styleId="apple-converted-space">
    <w:name w:val="apple-converted-space"/>
    <w:basedOn w:val="a0"/>
    <w:rsid w:val="0073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1224">
      <w:bodyDiv w:val="1"/>
      <w:marLeft w:val="0"/>
      <w:marRight w:val="0"/>
      <w:marTop w:val="0"/>
      <w:marBottom w:val="0"/>
      <w:divBdr>
        <w:top w:val="none" w:sz="0" w:space="0" w:color="auto"/>
        <w:left w:val="none" w:sz="0" w:space="0" w:color="auto"/>
        <w:bottom w:val="none" w:sz="0" w:space="0" w:color="auto"/>
        <w:right w:val="none" w:sz="0" w:space="0" w:color="auto"/>
      </w:divBdr>
    </w:div>
    <w:div w:id="157766555">
      <w:bodyDiv w:val="1"/>
      <w:marLeft w:val="0"/>
      <w:marRight w:val="0"/>
      <w:marTop w:val="0"/>
      <w:marBottom w:val="0"/>
      <w:divBdr>
        <w:top w:val="none" w:sz="0" w:space="0" w:color="auto"/>
        <w:left w:val="none" w:sz="0" w:space="0" w:color="auto"/>
        <w:bottom w:val="none" w:sz="0" w:space="0" w:color="auto"/>
        <w:right w:val="none" w:sz="0" w:space="0" w:color="auto"/>
      </w:divBdr>
    </w:div>
    <w:div w:id="490634468">
      <w:bodyDiv w:val="1"/>
      <w:marLeft w:val="0"/>
      <w:marRight w:val="0"/>
      <w:marTop w:val="0"/>
      <w:marBottom w:val="0"/>
      <w:divBdr>
        <w:top w:val="none" w:sz="0" w:space="0" w:color="auto"/>
        <w:left w:val="none" w:sz="0" w:space="0" w:color="auto"/>
        <w:bottom w:val="none" w:sz="0" w:space="0" w:color="auto"/>
        <w:right w:val="none" w:sz="0" w:space="0" w:color="auto"/>
      </w:divBdr>
    </w:div>
    <w:div w:id="539829432">
      <w:bodyDiv w:val="1"/>
      <w:marLeft w:val="0"/>
      <w:marRight w:val="0"/>
      <w:marTop w:val="0"/>
      <w:marBottom w:val="0"/>
      <w:divBdr>
        <w:top w:val="none" w:sz="0" w:space="0" w:color="auto"/>
        <w:left w:val="none" w:sz="0" w:space="0" w:color="auto"/>
        <w:bottom w:val="none" w:sz="0" w:space="0" w:color="auto"/>
        <w:right w:val="none" w:sz="0" w:space="0" w:color="auto"/>
      </w:divBdr>
    </w:div>
    <w:div w:id="593241914">
      <w:bodyDiv w:val="1"/>
      <w:marLeft w:val="0"/>
      <w:marRight w:val="0"/>
      <w:marTop w:val="0"/>
      <w:marBottom w:val="0"/>
      <w:divBdr>
        <w:top w:val="none" w:sz="0" w:space="0" w:color="auto"/>
        <w:left w:val="none" w:sz="0" w:space="0" w:color="auto"/>
        <w:bottom w:val="none" w:sz="0" w:space="0" w:color="auto"/>
        <w:right w:val="none" w:sz="0" w:space="0" w:color="auto"/>
      </w:divBdr>
    </w:div>
    <w:div w:id="913317275">
      <w:bodyDiv w:val="1"/>
      <w:marLeft w:val="0"/>
      <w:marRight w:val="0"/>
      <w:marTop w:val="0"/>
      <w:marBottom w:val="0"/>
      <w:divBdr>
        <w:top w:val="none" w:sz="0" w:space="0" w:color="auto"/>
        <w:left w:val="none" w:sz="0" w:space="0" w:color="auto"/>
        <w:bottom w:val="none" w:sz="0" w:space="0" w:color="auto"/>
        <w:right w:val="none" w:sz="0" w:space="0" w:color="auto"/>
      </w:divBdr>
    </w:div>
    <w:div w:id="1020814412">
      <w:bodyDiv w:val="1"/>
      <w:marLeft w:val="0"/>
      <w:marRight w:val="0"/>
      <w:marTop w:val="0"/>
      <w:marBottom w:val="0"/>
      <w:divBdr>
        <w:top w:val="none" w:sz="0" w:space="0" w:color="auto"/>
        <w:left w:val="none" w:sz="0" w:space="0" w:color="auto"/>
        <w:bottom w:val="none" w:sz="0" w:space="0" w:color="auto"/>
        <w:right w:val="none" w:sz="0" w:space="0" w:color="auto"/>
      </w:divBdr>
    </w:div>
    <w:div w:id="1330135610">
      <w:bodyDiv w:val="1"/>
      <w:marLeft w:val="0"/>
      <w:marRight w:val="0"/>
      <w:marTop w:val="0"/>
      <w:marBottom w:val="0"/>
      <w:divBdr>
        <w:top w:val="none" w:sz="0" w:space="0" w:color="auto"/>
        <w:left w:val="none" w:sz="0" w:space="0" w:color="auto"/>
        <w:bottom w:val="none" w:sz="0" w:space="0" w:color="auto"/>
        <w:right w:val="none" w:sz="0" w:space="0" w:color="auto"/>
      </w:divBdr>
    </w:div>
    <w:div w:id="1368874050">
      <w:bodyDiv w:val="1"/>
      <w:marLeft w:val="0"/>
      <w:marRight w:val="0"/>
      <w:marTop w:val="0"/>
      <w:marBottom w:val="0"/>
      <w:divBdr>
        <w:top w:val="none" w:sz="0" w:space="0" w:color="auto"/>
        <w:left w:val="none" w:sz="0" w:space="0" w:color="auto"/>
        <w:bottom w:val="none" w:sz="0" w:space="0" w:color="auto"/>
        <w:right w:val="none" w:sz="0" w:space="0" w:color="auto"/>
      </w:divBdr>
    </w:div>
    <w:div w:id="1719011062">
      <w:bodyDiv w:val="1"/>
      <w:marLeft w:val="0"/>
      <w:marRight w:val="0"/>
      <w:marTop w:val="0"/>
      <w:marBottom w:val="0"/>
      <w:divBdr>
        <w:top w:val="none" w:sz="0" w:space="0" w:color="auto"/>
        <w:left w:val="none" w:sz="0" w:space="0" w:color="auto"/>
        <w:bottom w:val="none" w:sz="0" w:space="0" w:color="auto"/>
        <w:right w:val="none" w:sz="0" w:space="0" w:color="auto"/>
      </w:divBdr>
    </w:div>
    <w:div w:id="19671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ivacy.qq.com/nou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7</cp:revision>
  <dcterms:created xsi:type="dcterms:W3CDTF">2018-09-18T09:55:00Z</dcterms:created>
  <dcterms:modified xsi:type="dcterms:W3CDTF">2018-09-18T10:10:00Z</dcterms:modified>
</cp:coreProperties>
</file>